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9acc" w14:textId="c989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Мағжан Жұмабаев ауданы Мағжан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6 қаңтардағы № 35-11 шешімі. Солтүстік Қазақстан облысының Әділет департаментінде 2020 жылғы 13 қаңтарда № 5929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Мағжан Жұмабаев ауданы Мағжан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29 281,0 мың теңге:</w:t>
      </w:r>
    </w:p>
    <w:bookmarkEnd w:id="3"/>
    <w:bookmarkStart w:name="z9" w:id="4"/>
    <w:p>
      <w:pPr>
        <w:spacing w:after="0"/>
        <w:ind w:left="0"/>
        <w:jc w:val="both"/>
      </w:pPr>
      <w:r>
        <w:rPr>
          <w:rFonts w:ascii="Times New Roman"/>
          <w:b w:val="false"/>
          <w:i w:val="false"/>
          <w:color w:val="000000"/>
          <w:sz w:val="28"/>
        </w:rPr>
        <w:t>
      салықтық түсімдер – 1 139,0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2" w:id="7"/>
    <w:p>
      <w:pPr>
        <w:spacing w:after="0"/>
        <w:ind w:left="0"/>
        <w:jc w:val="both"/>
      </w:pPr>
      <w:r>
        <w:rPr>
          <w:rFonts w:ascii="Times New Roman"/>
          <w:b w:val="false"/>
          <w:i w:val="false"/>
          <w:color w:val="000000"/>
          <w:sz w:val="28"/>
        </w:rPr>
        <w:t>
      трансферттер түсімі – 28 142,0 мың теңге;</w:t>
      </w:r>
    </w:p>
    <w:bookmarkEnd w:id="7"/>
    <w:bookmarkStart w:name="z13" w:id="8"/>
    <w:p>
      <w:pPr>
        <w:spacing w:after="0"/>
        <w:ind w:left="0"/>
        <w:jc w:val="both"/>
      </w:pPr>
      <w:r>
        <w:rPr>
          <w:rFonts w:ascii="Times New Roman"/>
          <w:b w:val="false"/>
          <w:i w:val="false"/>
          <w:color w:val="000000"/>
          <w:sz w:val="28"/>
        </w:rPr>
        <w:t>
      2) шығындар – 29 281,0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16"/>
    <w:bookmarkStart w:name="z22" w:id="17"/>
    <w:p>
      <w:pPr>
        <w:spacing w:after="0"/>
        <w:ind w:left="0"/>
        <w:jc w:val="both"/>
      </w:pPr>
      <w:r>
        <w:rPr>
          <w:rFonts w:ascii="Times New Roman"/>
          <w:b w:val="false"/>
          <w:i w:val="false"/>
          <w:color w:val="000000"/>
          <w:sz w:val="28"/>
        </w:rPr>
        <w:t>
      қарыздар түсімі – 0,0 мың теңге;</w:t>
      </w:r>
    </w:p>
    <w:bookmarkEnd w:id="17"/>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мəслихатының 31.03.2020 </w:t>
      </w:r>
      <w:r>
        <w:rPr>
          <w:rFonts w:ascii="Times New Roman"/>
          <w:b w:val="false"/>
          <w:i w:val="false"/>
          <w:color w:val="000000"/>
          <w:sz w:val="28"/>
        </w:rPr>
        <w:t>№ 37-21</w:t>
      </w:r>
      <w:r>
        <w:rPr>
          <w:rFonts w:ascii="Times New Roman"/>
          <w:b w:val="false"/>
          <w:i w:val="false"/>
          <w:color w:val="ff0000"/>
          <w:sz w:val="28"/>
        </w:rPr>
        <w:t xml:space="preserve"> (01.01.2020 бастап қолданысқа енгізіледі); жаңа редакцияда - Солтүстік Қазақстан облысы Мағжан Жұмабаев ауданы мəслихатының 16.11.2020 </w:t>
      </w:r>
      <w:r>
        <w:rPr>
          <w:rFonts w:ascii="Times New Roman"/>
          <w:b w:val="false"/>
          <w:i w:val="false"/>
          <w:color w:val="000000"/>
          <w:sz w:val="28"/>
        </w:rPr>
        <w:t>№ 43-11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Мағжан ауылдық округінің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2) Мағжан ауылдық округінің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3) Мағжан ауылдық округінің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4) мыналардан:</w:t>
      </w:r>
    </w:p>
    <w:bookmarkEnd w:id="24"/>
    <w:bookmarkStart w:name="z31" w:id="25"/>
    <w:p>
      <w:pPr>
        <w:spacing w:after="0"/>
        <w:ind w:left="0"/>
        <w:jc w:val="both"/>
      </w:pPr>
      <w:r>
        <w:rPr>
          <w:rFonts w:ascii="Times New Roman"/>
          <w:b w:val="false"/>
          <w:i w:val="false"/>
          <w:color w:val="000000"/>
          <w:sz w:val="28"/>
        </w:rPr>
        <w:t>
      тұрғылықты жері Мағжан ауылдық округінің аумағында орналасқан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Мағжан ауылдық округінің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3. 2020 жылға арналған ауылдық округ бюджетінде аудандық бюджеттен округ бюджетіне берілетін субвенция көлемі 20 579 мың теңге сомасында көзделгендігі ескерілсін.</w:t>
      </w:r>
    </w:p>
    <w:bookmarkEnd w:id="27"/>
    <w:bookmarkStart w:name="z34" w:id="28"/>
    <w:p>
      <w:pPr>
        <w:spacing w:after="0"/>
        <w:ind w:left="0"/>
        <w:jc w:val="both"/>
      </w:pPr>
      <w:r>
        <w:rPr>
          <w:rFonts w:ascii="Times New Roman"/>
          <w:b w:val="false"/>
          <w:i w:val="false"/>
          <w:color w:val="000000"/>
          <w:sz w:val="28"/>
        </w:rPr>
        <w:t xml:space="preserve">
      4. 2020 жылға арналған Мағжан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республикалық бюджеттен ағымдағы трансферттердің түсімдері. </w:t>
      </w:r>
    </w:p>
    <w:bookmarkEnd w:id="28"/>
    <w:bookmarkStart w:name="z53" w:id="29"/>
    <w:p>
      <w:pPr>
        <w:spacing w:after="0"/>
        <w:ind w:left="0"/>
        <w:jc w:val="both"/>
      </w:pPr>
      <w:r>
        <w:rPr>
          <w:rFonts w:ascii="Times New Roman"/>
          <w:b w:val="false"/>
          <w:i w:val="false"/>
          <w:color w:val="000000"/>
          <w:sz w:val="28"/>
        </w:rPr>
        <w:t xml:space="preserve">
      4-1. 2020 жылға арналған Мағжан ауылдық округінің бюджетінде Сарытомар ауылының су ажыратқыш жүйелерін ағымдағы жөндеуге арналған облыстық бюджеттен ағымдағы трансферттердің түсімдері ескерілсін.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Мағжан Жұмабаев ауданы мəслихатының 31.03.2020 </w:t>
      </w:r>
      <w:r>
        <w:rPr>
          <w:rFonts w:ascii="Times New Roman"/>
          <w:b w:val="false"/>
          <w:i w:val="false"/>
          <w:color w:val="000000"/>
          <w:sz w:val="28"/>
        </w:rPr>
        <w:t>№ 37-21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5. 2020 жылға арналған Мағжан ауылдық округінің бюджетінде аудан бюджетінен ағымдағы трансферттердің түсімдері ескерілсін, соның ішінде:</w:t>
      </w:r>
    </w:p>
    <w:bookmarkEnd w:id="30"/>
    <w:bookmarkStart w:name="z36" w:id="31"/>
    <w:p>
      <w:pPr>
        <w:spacing w:after="0"/>
        <w:ind w:left="0"/>
        <w:jc w:val="both"/>
      </w:pPr>
      <w:r>
        <w:rPr>
          <w:rFonts w:ascii="Times New Roman"/>
          <w:b w:val="false"/>
          <w:i w:val="false"/>
          <w:color w:val="000000"/>
          <w:sz w:val="28"/>
        </w:rPr>
        <w:t>
      1) ауылдық округ елді мекендеріндегі көше жарығын ағымдағы жөндеуге;</w:t>
      </w:r>
    </w:p>
    <w:bookmarkEnd w:id="31"/>
    <w:bookmarkStart w:name="z37" w:id="32"/>
    <w:p>
      <w:pPr>
        <w:spacing w:after="0"/>
        <w:ind w:left="0"/>
        <w:jc w:val="both"/>
      </w:pPr>
      <w:r>
        <w:rPr>
          <w:rFonts w:ascii="Times New Roman"/>
          <w:b w:val="false"/>
          <w:i w:val="false"/>
          <w:color w:val="000000"/>
          <w:sz w:val="28"/>
        </w:rPr>
        <w:t>
      2) ауылдық округ елді мекендерінің санитариясын қамтамасыз етуге;</w:t>
      </w:r>
    </w:p>
    <w:bookmarkEnd w:id="32"/>
    <w:bookmarkStart w:name="z38" w:id="33"/>
    <w:p>
      <w:pPr>
        <w:spacing w:after="0"/>
        <w:ind w:left="0"/>
        <w:jc w:val="both"/>
      </w:pPr>
      <w:r>
        <w:rPr>
          <w:rFonts w:ascii="Times New Roman"/>
          <w:b w:val="false"/>
          <w:i w:val="false"/>
          <w:color w:val="000000"/>
          <w:sz w:val="28"/>
        </w:rPr>
        <w:t>
      3) ауылдық округ елді мекендерін абаттандыру және көгалдандыруға;</w:t>
      </w:r>
    </w:p>
    <w:bookmarkEnd w:id="33"/>
    <w:bookmarkStart w:name="z39" w:id="34"/>
    <w:p>
      <w:pPr>
        <w:spacing w:after="0"/>
        <w:ind w:left="0"/>
        <w:jc w:val="both"/>
      </w:pPr>
      <w:r>
        <w:rPr>
          <w:rFonts w:ascii="Times New Roman"/>
          <w:b w:val="false"/>
          <w:i w:val="false"/>
          <w:color w:val="000000"/>
          <w:sz w:val="28"/>
        </w:rPr>
        <w:t xml:space="preserve">
      4) Қазақстан Республикасы Үкіметінің 2019 жылғы 27 желтоқсандағы № 990 "Өңірлерді дамытудың 2025 жылға дейінгі мемлекеттік бағдарламасын бекіту туралы" қаулысымен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 </w:t>
      </w:r>
    </w:p>
    <w:bookmarkEnd w:id="34"/>
    <w:p>
      <w:pPr>
        <w:spacing w:after="0"/>
        <w:ind w:left="0"/>
        <w:jc w:val="both"/>
      </w:pPr>
      <w:r>
        <w:rPr>
          <w:rFonts w:ascii="Times New Roman"/>
          <w:b w:val="false"/>
          <w:i w:val="false"/>
          <w:color w:val="000000"/>
          <w:sz w:val="28"/>
        </w:rPr>
        <w:t>
      5) "2020 жылға арналған Қазақстан Республикасының мемлекеттік сатып алулары" семинарын төлеуге;</w:t>
      </w:r>
    </w:p>
    <w:p>
      <w:pPr>
        <w:spacing w:after="0"/>
        <w:ind w:left="0"/>
        <w:jc w:val="both"/>
      </w:pPr>
      <w:r>
        <w:rPr>
          <w:rFonts w:ascii="Times New Roman"/>
          <w:b w:val="false"/>
          <w:i w:val="false"/>
          <w:color w:val="000000"/>
          <w:sz w:val="28"/>
        </w:rPr>
        <w:t>
      6) ауылдық округке аншлагтар мен нөміршелерді сатып алуға.</w:t>
      </w:r>
    </w:p>
    <w:p>
      <w:pPr>
        <w:spacing w:after="0"/>
        <w:ind w:left="0"/>
        <w:jc w:val="both"/>
      </w:pPr>
      <w:r>
        <w:rPr>
          <w:rFonts w:ascii="Times New Roman"/>
          <w:b w:val="false"/>
          <w:i w:val="false"/>
          <w:color w:val="000000"/>
          <w:sz w:val="28"/>
        </w:rPr>
        <w:t>
      7) Сарытомар ауылында мәдениет үйін жылыту қазандықтарын сатып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Солтүстік Қазақстан облысы Мағжан Жұмабаев ауданы мəслихатының 31.03.2020 </w:t>
      </w:r>
      <w:r>
        <w:rPr>
          <w:rFonts w:ascii="Times New Roman"/>
          <w:b w:val="false"/>
          <w:i w:val="false"/>
          <w:color w:val="000000"/>
          <w:sz w:val="28"/>
        </w:rPr>
        <w:t>№ 37-21</w:t>
      </w:r>
      <w:r>
        <w:rPr>
          <w:rFonts w:ascii="Times New Roman"/>
          <w:b w:val="false"/>
          <w:i w:val="false"/>
          <w:color w:val="ff0000"/>
          <w:sz w:val="28"/>
        </w:rPr>
        <w:t xml:space="preserve"> (01.01.2020 бастап қолданысқа енгізіледі) ;16.11.2020 </w:t>
      </w:r>
      <w:r>
        <w:rPr>
          <w:rFonts w:ascii="Times New Roman"/>
          <w:b w:val="false"/>
          <w:i w:val="false"/>
          <w:color w:val="000000"/>
          <w:sz w:val="28"/>
        </w:rPr>
        <w:t>№ 43-11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6. 2020 жылы бюджеттік сала қызметкерлеріне жалақының толық көлемде төленуі қамтамасыз етілсін.</w:t>
      </w:r>
    </w:p>
    <w:bookmarkEnd w:id="35"/>
    <w:bookmarkStart w:name="z41" w:id="36"/>
    <w:p>
      <w:pPr>
        <w:spacing w:after="0"/>
        <w:ind w:left="0"/>
        <w:jc w:val="both"/>
      </w:pPr>
      <w:r>
        <w:rPr>
          <w:rFonts w:ascii="Times New Roman"/>
          <w:b w:val="false"/>
          <w:i w:val="false"/>
          <w:color w:val="000000"/>
          <w:sz w:val="28"/>
        </w:rPr>
        <w:t>
      7. Осы шешім 2020 жылғы 1 қаңтардан бастап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35-11 шешіміне 1-қосымша</w:t>
            </w:r>
          </w:p>
        </w:tc>
      </w:tr>
    </w:tbl>
    <w:bookmarkStart w:name="z55" w:id="37"/>
    <w:p>
      <w:pPr>
        <w:spacing w:after="0"/>
        <w:ind w:left="0"/>
        <w:jc w:val="left"/>
      </w:pPr>
      <w:r>
        <w:rPr>
          <w:rFonts w:ascii="Times New Roman"/>
          <w:b/>
          <w:i w:val="false"/>
          <w:color w:val="000000"/>
        </w:rPr>
        <w:t xml:space="preserve"> Мағжан Жұмабаев ауданы Мағжан ауылдық округінің 2020 жылға арналған бюджеті </w:t>
      </w:r>
    </w:p>
    <w:bookmarkEnd w:id="3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мəслихатының 31.03.2020 </w:t>
      </w:r>
      <w:r>
        <w:rPr>
          <w:rFonts w:ascii="Times New Roman"/>
          <w:b w:val="false"/>
          <w:i w:val="false"/>
          <w:color w:val="ff0000"/>
          <w:sz w:val="28"/>
        </w:rPr>
        <w:t>№ 37-21</w:t>
      </w:r>
      <w:r>
        <w:rPr>
          <w:rFonts w:ascii="Times New Roman"/>
          <w:b w:val="false"/>
          <w:i w:val="false"/>
          <w:color w:val="ff0000"/>
          <w:sz w:val="28"/>
        </w:rPr>
        <w:t xml:space="preserve"> (01.01.2020 бастап қолданысқа енгізіледі) жаңа редакцияда - Солтүстік Қазақстан облысы Мағжан Жұмабаев ауданы мəслихатының 16.11.2020 </w:t>
      </w:r>
      <w:r>
        <w:rPr>
          <w:rFonts w:ascii="Times New Roman"/>
          <w:b w:val="false"/>
          <w:i w:val="false"/>
          <w:color w:val="ff0000"/>
          <w:sz w:val="28"/>
        </w:rPr>
        <w:t>№ 43-11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291"/>
        <w:gridCol w:w="1291"/>
        <w:gridCol w:w="5946"/>
        <w:gridCol w:w="2651"/>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28 142,0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28 142,0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12 329,0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12 329,0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12 329,0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11 259,0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11 259,0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11 259,0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35-11 шешіміне 2-қосымша</w:t>
            </w:r>
          </w:p>
        </w:tc>
      </w:tr>
    </w:tbl>
    <w:bookmarkStart w:name="z48" w:id="38"/>
    <w:p>
      <w:pPr>
        <w:spacing w:after="0"/>
        <w:ind w:left="0"/>
        <w:jc w:val="left"/>
      </w:pPr>
      <w:r>
        <w:rPr>
          <w:rFonts w:ascii="Times New Roman"/>
          <w:b/>
          <w:i w:val="false"/>
          <w:color w:val="000000"/>
        </w:rPr>
        <w:t xml:space="preserve"> Мағжан Жұмабаев ауданы Мағжан ауылдық округінің 2021 жылға арналған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21 608,0</w:t>
            </w:r>
          </w:p>
        </w:tc>
      </w:tr>
    </w:tbl>
    <w:bookmarkStart w:name="z49" w:id="39"/>
    <w:p>
      <w:pPr>
        <w:spacing w:after="0"/>
        <w:ind w:left="0"/>
        <w:jc w:val="both"/>
      </w:pPr>
      <w:r>
        <w:rPr>
          <w:rFonts w:ascii="Times New Roman"/>
          <w:b w:val="false"/>
          <w:i w:val="false"/>
          <w:color w:val="000000"/>
          <w:sz w:val="28"/>
        </w:rPr>
        <w:t>
      кестенің жалғасы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35-11 шешіміне 3-қосымша</w:t>
            </w:r>
          </w:p>
        </w:tc>
      </w:tr>
    </w:tbl>
    <w:bookmarkStart w:name="z51" w:id="40"/>
    <w:p>
      <w:pPr>
        <w:spacing w:after="0"/>
        <w:ind w:left="0"/>
        <w:jc w:val="left"/>
      </w:pPr>
      <w:r>
        <w:rPr>
          <w:rFonts w:ascii="Times New Roman"/>
          <w:b/>
          <w:i w:val="false"/>
          <w:color w:val="000000"/>
        </w:rPr>
        <w:t xml:space="preserve"> Мағжан Жұмабаев ауданы Мағжан ауылдық округінің 2022 жылға арналған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22 688,0</w:t>
            </w:r>
          </w:p>
        </w:tc>
      </w:tr>
    </w:tbl>
    <w:bookmarkStart w:name="z52" w:id="41"/>
    <w:p>
      <w:pPr>
        <w:spacing w:after="0"/>
        <w:ind w:left="0"/>
        <w:jc w:val="both"/>
      </w:pPr>
      <w:r>
        <w:rPr>
          <w:rFonts w:ascii="Times New Roman"/>
          <w:b w:val="false"/>
          <w:i w:val="false"/>
          <w:color w:val="000000"/>
          <w:sz w:val="28"/>
        </w:rPr>
        <w:t>
      кестенің жалғасы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