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7393" w14:textId="8537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2019 жылғы 24 желтоқсандағы № 34-1 "2020-2022 жылдарға арналған Солтүстік Қазақстан облысы Мағжан Жұмабаев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19 наурыздағы № 37-3 шешімі. Солтүстік Қазақстан облысының Әділет департаментінде 2020 жылғы 27 наурызда № 6119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Мағжан Жұмабаев ауданының бюджетін бекіту туралы" Солтүстік Қазақстан облысы Мағжан Жұмабаев ауданы мәслихатының 2019 жылғы 24 желтоқсандағы № 34-1 </w:t>
      </w:r>
      <w:r>
        <w:rPr>
          <w:rFonts w:ascii="Times New Roman"/>
          <w:b w:val="false"/>
          <w:i w:val="false"/>
          <w:color w:val="000000"/>
          <w:sz w:val="28"/>
        </w:rPr>
        <w:t>шешіміне</w:t>
      </w:r>
      <w:r>
        <w:rPr>
          <w:rFonts w:ascii="Times New Roman"/>
          <w:b w:val="false"/>
          <w:i w:val="false"/>
          <w:color w:val="000000"/>
          <w:sz w:val="28"/>
        </w:rPr>
        <w:t xml:space="preserve"> (2020 жылғы 7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5773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Мағжан Жұмабаев ауданының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- 8 042 695,2 мың теңге:</w:t>
      </w:r>
    </w:p>
    <w:bookmarkEnd w:id="3"/>
    <w:bookmarkStart w:name="z9" w:id="4"/>
    <w:p>
      <w:pPr>
        <w:spacing w:after="0"/>
        <w:ind w:left="0"/>
        <w:jc w:val="both"/>
      </w:pPr>
      <w:r>
        <w:rPr>
          <w:rFonts w:ascii="Times New Roman"/>
          <w:b w:val="false"/>
          <w:i w:val="false"/>
          <w:color w:val="000000"/>
          <w:sz w:val="28"/>
        </w:rPr>
        <w:t>
      салықтық түсімдер - 741 141,0 мың теңге;</w:t>
      </w:r>
    </w:p>
    <w:bookmarkEnd w:id="4"/>
    <w:bookmarkStart w:name="z10" w:id="5"/>
    <w:p>
      <w:pPr>
        <w:spacing w:after="0"/>
        <w:ind w:left="0"/>
        <w:jc w:val="both"/>
      </w:pPr>
      <w:r>
        <w:rPr>
          <w:rFonts w:ascii="Times New Roman"/>
          <w:b w:val="false"/>
          <w:i w:val="false"/>
          <w:color w:val="000000"/>
          <w:sz w:val="28"/>
        </w:rPr>
        <w:t>
      салықтық емес түсімдер - 5 200,0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- 5 650,0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- 7 290 704,2 мың теңге; </w:t>
      </w:r>
    </w:p>
    <w:bookmarkEnd w:id="7"/>
    <w:bookmarkStart w:name="z13" w:id="8"/>
    <w:p>
      <w:pPr>
        <w:spacing w:after="0"/>
        <w:ind w:left="0"/>
        <w:jc w:val="both"/>
      </w:pPr>
      <w:r>
        <w:rPr>
          <w:rFonts w:ascii="Times New Roman"/>
          <w:b w:val="false"/>
          <w:i w:val="false"/>
          <w:color w:val="000000"/>
          <w:sz w:val="28"/>
        </w:rPr>
        <w:t>
      2) шығындар - 8 142 631,3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- 31 223,0 мың теңге;</w:t>
      </w:r>
    </w:p>
    <w:bookmarkEnd w:id="9"/>
    <w:bookmarkStart w:name="z15" w:id="10"/>
    <w:p>
      <w:pPr>
        <w:spacing w:after="0"/>
        <w:ind w:left="0"/>
        <w:jc w:val="both"/>
      </w:pPr>
      <w:r>
        <w:rPr>
          <w:rFonts w:ascii="Times New Roman"/>
          <w:b w:val="false"/>
          <w:i w:val="false"/>
          <w:color w:val="000000"/>
          <w:sz w:val="28"/>
        </w:rPr>
        <w:t>
      бюджеттік кредиттер - 39 765,0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- 8 542,0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(- 131 159,1)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- 131 159,1 мың теңге;</w:t>
      </w:r>
    </w:p>
    <w:bookmarkEnd w:id="16"/>
    <w:bookmarkStart w:name="z22" w:id="17"/>
    <w:p>
      <w:pPr>
        <w:spacing w:after="0"/>
        <w:ind w:left="0"/>
        <w:jc w:val="both"/>
      </w:pPr>
      <w:r>
        <w:rPr>
          <w:rFonts w:ascii="Times New Roman"/>
          <w:b w:val="false"/>
          <w:i w:val="false"/>
          <w:color w:val="000000"/>
          <w:sz w:val="28"/>
        </w:rPr>
        <w:t>
      қарыздар түсімі - 39 765,0 мың теңге;</w:t>
      </w:r>
    </w:p>
    <w:bookmarkEnd w:id="17"/>
    <w:bookmarkStart w:name="z23" w:id="18"/>
    <w:p>
      <w:pPr>
        <w:spacing w:after="0"/>
        <w:ind w:left="0"/>
        <w:jc w:val="both"/>
      </w:pPr>
      <w:r>
        <w:rPr>
          <w:rFonts w:ascii="Times New Roman"/>
          <w:b w:val="false"/>
          <w:i w:val="false"/>
          <w:color w:val="000000"/>
          <w:sz w:val="28"/>
        </w:rPr>
        <w:t>
      қарыздарды өтеу - 8 542,0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- 99 936,1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мазмұндағы 29), 30), 31), 32), 33), 34) 35), 36), 37), 38), 39) тармақшалармен толықтырылсын:</w:t>
      </w:r>
    </w:p>
    <w:bookmarkStart w:name="z26" w:id="20"/>
    <w:p>
      <w:pPr>
        <w:spacing w:after="0"/>
        <w:ind w:left="0"/>
        <w:jc w:val="both"/>
      </w:pPr>
      <w:r>
        <w:rPr>
          <w:rFonts w:ascii="Times New Roman"/>
          <w:b w:val="false"/>
          <w:i w:val="false"/>
          <w:color w:val="000000"/>
          <w:sz w:val="28"/>
        </w:rPr>
        <w:t>
       "29) Успенка ауылындағы су ажыратқыш жүйелерді ағымдағы жөндеу;</w:t>
      </w:r>
    </w:p>
    <w:bookmarkEnd w:id="20"/>
    <w:bookmarkStart w:name="z27" w:id="21"/>
    <w:p>
      <w:pPr>
        <w:spacing w:after="0"/>
        <w:ind w:left="0"/>
        <w:jc w:val="both"/>
      </w:pPr>
      <w:r>
        <w:rPr>
          <w:rFonts w:ascii="Times New Roman"/>
          <w:b w:val="false"/>
          <w:i w:val="false"/>
          <w:color w:val="000000"/>
          <w:sz w:val="28"/>
        </w:rPr>
        <w:t>
      30) жол белгілерін сатып алуға;</w:t>
      </w:r>
    </w:p>
    <w:bookmarkEnd w:id="21"/>
    <w:bookmarkStart w:name="z28" w:id="22"/>
    <w:p>
      <w:pPr>
        <w:spacing w:after="0"/>
        <w:ind w:left="0"/>
        <w:jc w:val="both"/>
      </w:pPr>
      <w:r>
        <w:rPr>
          <w:rFonts w:ascii="Times New Roman"/>
          <w:b w:val="false"/>
          <w:i w:val="false"/>
          <w:color w:val="000000"/>
          <w:sz w:val="28"/>
        </w:rPr>
        <w:t>
      31) Надежка ауылының ажыратқыш жүйелері мен су құбыры имараттары алаңын салуға;</w:t>
      </w:r>
    </w:p>
    <w:bookmarkEnd w:id="22"/>
    <w:bookmarkStart w:name="z29" w:id="23"/>
    <w:p>
      <w:pPr>
        <w:spacing w:after="0"/>
        <w:ind w:left="0"/>
        <w:jc w:val="both"/>
      </w:pPr>
      <w:r>
        <w:rPr>
          <w:rFonts w:ascii="Times New Roman"/>
          <w:b w:val="false"/>
          <w:i w:val="false"/>
          <w:color w:val="000000"/>
          <w:sz w:val="28"/>
        </w:rPr>
        <w:t>
      32) Советское ауылының кентішілік ажыратқыш жүйелерін реконструкциялауға;</w:t>
      </w:r>
    </w:p>
    <w:bookmarkEnd w:id="23"/>
    <w:bookmarkStart w:name="z30" w:id="24"/>
    <w:p>
      <w:pPr>
        <w:spacing w:after="0"/>
        <w:ind w:left="0"/>
        <w:jc w:val="both"/>
      </w:pPr>
      <w:r>
        <w:rPr>
          <w:rFonts w:ascii="Times New Roman"/>
          <w:b w:val="false"/>
          <w:i w:val="false"/>
          <w:color w:val="000000"/>
          <w:sz w:val="28"/>
        </w:rPr>
        <w:t>
      33) Ұзынкөл ауылының су ажыратқыш жүйелері мен су жүргізу имараттары алаңын ағымдағы жөндеуге;</w:t>
      </w:r>
    </w:p>
    <w:bookmarkEnd w:id="24"/>
    <w:bookmarkStart w:name="z31" w:id="25"/>
    <w:p>
      <w:pPr>
        <w:spacing w:after="0"/>
        <w:ind w:left="0"/>
        <w:jc w:val="both"/>
      </w:pPr>
      <w:r>
        <w:rPr>
          <w:rFonts w:ascii="Times New Roman"/>
          <w:b w:val="false"/>
          <w:i w:val="false"/>
          <w:color w:val="000000"/>
          <w:sz w:val="28"/>
        </w:rPr>
        <w:t>
      34) Қарақоға ауылының су ажыратқыш жүйелері мен су жүргізу имараттары алаңын ағымдағы жөндеуге;</w:t>
      </w:r>
    </w:p>
    <w:bookmarkEnd w:id="25"/>
    <w:bookmarkStart w:name="z32" w:id="26"/>
    <w:p>
      <w:pPr>
        <w:spacing w:after="0"/>
        <w:ind w:left="0"/>
        <w:jc w:val="both"/>
      </w:pPr>
      <w:r>
        <w:rPr>
          <w:rFonts w:ascii="Times New Roman"/>
          <w:b w:val="false"/>
          <w:i w:val="false"/>
          <w:color w:val="000000"/>
          <w:sz w:val="28"/>
        </w:rPr>
        <w:t>
      35) Надежка ауылының жарығын ағымдағы жөндеуге;</w:t>
      </w:r>
    </w:p>
    <w:bookmarkEnd w:id="26"/>
    <w:bookmarkStart w:name="z33" w:id="27"/>
    <w:p>
      <w:pPr>
        <w:spacing w:after="0"/>
        <w:ind w:left="0"/>
        <w:jc w:val="both"/>
      </w:pPr>
      <w:r>
        <w:rPr>
          <w:rFonts w:ascii="Times New Roman"/>
          <w:b w:val="false"/>
          <w:i w:val="false"/>
          <w:color w:val="000000"/>
          <w:sz w:val="28"/>
        </w:rPr>
        <w:t>
      36) Ноғайбай ауылының жарығын ағымдағы жөндеуге;</w:t>
      </w:r>
    </w:p>
    <w:bookmarkEnd w:id="27"/>
    <w:bookmarkStart w:name="z34" w:id="28"/>
    <w:p>
      <w:pPr>
        <w:spacing w:after="0"/>
        <w:ind w:left="0"/>
        <w:jc w:val="both"/>
      </w:pPr>
      <w:r>
        <w:rPr>
          <w:rFonts w:ascii="Times New Roman"/>
          <w:b w:val="false"/>
          <w:i w:val="false"/>
          <w:color w:val="000000"/>
          <w:sz w:val="28"/>
        </w:rPr>
        <w:t>
      37) Сарытомар ауылының су ажыратқыш жүйелері мен су жүргізу имараттары алаңын ағымдағы жөндеуге;</w:t>
      </w:r>
    </w:p>
    <w:bookmarkEnd w:id="28"/>
    <w:bookmarkStart w:name="z35" w:id="29"/>
    <w:p>
      <w:pPr>
        <w:spacing w:after="0"/>
        <w:ind w:left="0"/>
        <w:jc w:val="both"/>
      </w:pPr>
      <w:r>
        <w:rPr>
          <w:rFonts w:ascii="Times New Roman"/>
          <w:b w:val="false"/>
          <w:i w:val="false"/>
          <w:color w:val="000000"/>
          <w:sz w:val="28"/>
        </w:rPr>
        <w:t>
      38) Хлебороб ауылының су ажыратқыш жүйелері мен су жүргізу имараттары алаңын ағымдағы жөндеуге;</w:t>
      </w:r>
    </w:p>
    <w:bookmarkEnd w:id="29"/>
    <w:bookmarkStart w:name="z36" w:id="30"/>
    <w:p>
      <w:pPr>
        <w:spacing w:after="0"/>
        <w:ind w:left="0"/>
        <w:jc w:val="both"/>
      </w:pPr>
      <w:r>
        <w:rPr>
          <w:rFonts w:ascii="Times New Roman"/>
          <w:b w:val="false"/>
          <w:i w:val="false"/>
          <w:color w:val="000000"/>
          <w:sz w:val="28"/>
        </w:rPr>
        <w:t>
      39) "Солтүстік Қазақстан облысы Мағжан Жұмабаев ауданының Фурманов орта мектебі" коммуналдық мемлекеттік мекемесіне күрделі жөндеуге.";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38" w:id="31"/>
    <w:p>
      <w:pPr>
        <w:spacing w:after="0"/>
        <w:ind w:left="0"/>
        <w:jc w:val="both"/>
      </w:pPr>
      <w:r>
        <w:rPr>
          <w:rFonts w:ascii="Times New Roman"/>
          <w:b w:val="false"/>
          <w:i w:val="false"/>
          <w:color w:val="000000"/>
          <w:sz w:val="28"/>
        </w:rPr>
        <w:t>
       "14. Азаматтық қызметші болып табылатын және ауылдық елді мекендерде жұмыс істейтін әлеуметтік қамсыздандыру, мәдениет, спорт және ветеринария саласындағы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End w:id="31"/>
    <w:bookmarkStart w:name="z39" w:id="3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16-1- тармағымен</w:t>
      </w:r>
      <w:r>
        <w:rPr>
          <w:rFonts w:ascii="Times New Roman"/>
          <w:b w:val="false"/>
          <w:i w:val="false"/>
          <w:color w:val="000000"/>
          <w:sz w:val="28"/>
        </w:rPr>
        <w:t xml:space="preserve"> толықтырылсын:</w:t>
      </w:r>
    </w:p>
    <w:bookmarkEnd w:id="32"/>
    <w:bookmarkStart w:name="z40" w:id="33"/>
    <w:p>
      <w:pPr>
        <w:spacing w:after="0"/>
        <w:ind w:left="0"/>
        <w:jc w:val="both"/>
      </w:pPr>
      <w:r>
        <w:rPr>
          <w:rFonts w:ascii="Times New Roman"/>
          <w:b w:val="false"/>
          <w:i w:val="false"/>
          <w:color w:val="000000"/>
          <w:sz w:val="28"/>
        </w:rPr>
        <w:t>
       "16-1. 5-қосымшаға сәйкес 2020 жылғы 1 қаңтарда қалыптасқан бюджет қаражатының бос қалдықтары мен республикалық бюджеттен берілген 2019 жылы пайдаланылмаған (толық пайдаланылмаған) нысаналы трансферттерді қайтару есебінен аудан бюджетінде шығыстар қарастырылсын.";</w:t>
      </w:r>
    </w:p>
    <w:bookmarkEnd w:id="33"/>
    <w:bookmarkStart w:name="z41"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p>
    <w:bookmarkEnd w:id="34"/>
    <w:bookmarkStart w:name="z42" w:id="3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5-қосымшасымен толықтырылсын.</w:t>
      </w:r>
    </w:p>
    <w:bookmarkEnd w:id="35"/>
    <w:bookmarkStart w:name="z43" w:id="3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19 наурызы № 37-3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24 желтоқсандағы № 34-1 шешіміне 1-қосымша</w:t>
            </w:r>
          </w:p>
        </w:tc>
      </w:tr>
    </w:tbl>
    <w:bookmarkStart w:name="z48" w:id="37"/>
    <w:p>
      <w:pPr>
        <w:spacing w:after="0"/>
        <w:ind w:left="0"/>
        <w:jc w:val="left"/>
      </w:pPr>
      <w:r>
        <w:rPr>
          <w:rFonts w:ascii="Times New Roman"/>
          <w:b/>
          <w:i w:val="false"/>
          <w:color w:val="000000"/>
        </w:rPr>
        <w:t xml:space="preserve"> Мағжан Жұмабаев ауданының 2020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283"/>
        <w:gridCol w:w="1283"/>
        <w:gridCol w:w="5311"/>
        <w:gridCol w:w="3479"/>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8 042 695,2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265 592,0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265 592,0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157 749,0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144 249,0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7 290 704,2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7 290 704,0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7 290 704,0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8 142 631,3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968 656,7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770 450,0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14 711,7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755 317,0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4 690 324,0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4 660 508,0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3 814 299,0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293 092,0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346 880,0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498 382,0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460 694,0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40 727,0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55 628,0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114 056,0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882 745,0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381 726,0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501 019,0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401 019,0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323 106,1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210 766,1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23 597,1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47 006,0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26 787,0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222 465,1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222 465,1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207 965,1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340 763,4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340 763,4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305 015,0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-131 159,1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131 159,1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19 наурызы № 37-3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2019 жылғы 24 желтоқсандағы № 34-1 шешіміне 5-қосымша</w:t>
            </w:r>
          </w:p>
        </w:tc>
      </w:tr>
    </w:tbl>
    <w:bookmarkStart w:name="z51" w:id="38"/>
    <w:p>
      <w:pPr>
        <w:spacing w:after="0"/>
        <w:ind w:left="0"/>
        <w:jc w:val="left"/>
      </w:pPr>
      <w:r>
        <w:rPr>
          <w:rFonts w:ascii="Times New Roman"/>
          <w:b/>
          <w:i w:val="false"/>
          <w:color w:val="000000"/>
        </w:rPr>
        <w:t xml:space="preserve"> 2020 жылғы 1 қаңтарда қалыптасқан бюджет қаражатының бос қалдықтары мен республикалық бюджеттен берілген 2019 жылы пайдаланылмаған (толық пайдаланылмаған) нысаналы трансферттерді қайтару есебінен 2020 жылға арналған аудандық бюджет шығыстары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1444"/>
        <w:gridCol w:w="1444"/>
        <w:gridCol w:w="5384"/>
        <w:gridCol w:w="2965"/>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99 936,3</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18 411,8</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35 748,4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35 748,4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