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9443" w14:textId="1509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19 наурыздағы № 37-4 шешімі. Солтүстік Қазақстан облысының Әділет департаментінде 2020 жылғы 31 наурызда № 6137 болып тіркелді. Күші жойылды - Солтүстік Қазақстан облысы Мағжан Жұмабаев ауданы мәслихатының 2023 жылғы 24 қазандағы № 7-3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24.10.2023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2006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ШЕШІМ ҚАБЫЛДАДЫ:</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Солтүстік Қазақстан облысы Мағжан Жұмабаев ауданы мәслихатының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2017 жылғы 2 маусымдағы № 11-6 </w:t>
      </w:r>
      <w:r>
        <w:rPr>
          <w:rFonts w:ascii="Times New Roman"/>
          <w:b w:val="false"/>
          <w:i w:val="false"/>
          <w:color w:val="000000"/>
          <w:sz w:val="28"/>
        </w:rPr>
        <w:t>шешімі</w:t>
      </w:r>
      <w:r>
        <w:rPr>
          <w:rFonts w:ascii="Times New Roman"/>
          <w:b w:val="false"/>
          <w:i w:val="false"/>
          <w:color w:val="000000"/>
          <w:sz w:val="28"/>
        </w:rPr>
        <w:t xml:space="preserve"> (2017 жылғы 30 маусымда "Мағжан жұлдызы" және "Вести" аудандық газеттерінде жарияланған, Нормативтік құқықтық актілерді мемлекеттік тіркеу тізілімінде № 4232 болып тіркелген);</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Мағжан Жұмабаев ауданы мәслихатының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2017 жылғы 2 маусымдағы № 11-6 </w:t>
      </w:r>
      <w:r>
        <w:rPr>
          <w:rFonts w:ascii="Times New Roman"/>
          <w:b w:val="false"/>
          <w:i w:val="false"/>
          <w:color w:val="000000"/>
          <w:sz w:val="28"/>
        </w:rPr>
        <w:t>шешімі</w:t>
      </w:r>
      <w:r>
        <w:rPr>
          <w:rFonts w:ascii="Times New Roman"/>
          <w:b w:val="false"/>
          <w:i w:val="false"/>
          <w:color w:val="000000"/>
          <w:sz w:val="28"/>
        </w:rPr>
        <w:t xml:space="preserve"> (2018 жылғы 7 желтоқсанда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2018 жылғы 30 қарашада № 5010 болып тіркелген).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19 наурызы № 37-4 шешіміне қосымша</w:t>
            </w:r>
          </w:p>
        </w:tc>
      </w:tr>
    </w:tbl>
    <w:bookmarkStart w:name="z13" w:id="6"/>
    <w:p>
      <w:pPr>
        <w:spacing w:after="0"/>
        <w:ind w:left="0"/>
        <w:jc w:val="left"/>
      </w:pPr>
      <w:r>
        <w:rPr>
          <w:rFonts w:ascii="Times New Roman"/>
          <w:b/>
          <w:i w:val="false"/>
          <w:color w:val="000000"/>
        </w:rPr>
        <w:t xml:space="preserve">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6"/>
    <w:bookmarkStart w:name="z14"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(будан әрі-үлгілік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Мағжан Жұмабаев ауданында әлеуметтік көмек көрсетудің, оның мөлшерлерін белгілеудің және мұқтаж азаматтарының жекелеген санаттарының тізбесін айқындау тәртібін анықтайды.</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bookmarkStart w:name="z17"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0"/>
    <w:bookmarkStart w:name="z18"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9" w:id="12"/>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12"/>
    <w:bookmarkStart w:name="z20" w:id="13"/>
    <w:p>
      <w:pPr>
        <w:spacing w:after="0"/>
        <w:ind w:left="0"/>
        <w:jc w:val="both"/>
      </w:pPr>
      <w:r>
        <w:rPr>
          <w:rFonts w:ascii="Times New Roman"/>
          <w:b w:val="false"/>
          <w:i w:val="false"/>
          <w:color w:val="000000"/>
          <w:sz w:val="28"/>
        </w:rPr>
        <w:t>
      4) ең төмен күнкөріс деңгейі – Солтүтік Қазақстан облысының статистикалық органдары есептейтін мөлшері бойынша ең төмен тұтыну себетінің құнына тең, бір адамға қажетті ең төмен қаржылық кіріс;</w:t>
      </w:r>
    </w:p>
    <w:bookmarkEnd w:id="13"/>
    <w:bookmarkStart w:name="z21" w:id="14"/>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4"/>
    <w:bookmarkStart w:name="z22" w:id="15"/>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5"/>
    <w:bookmarkStart w:name="z23" w:id="16"/>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6"/>
    <w:bookmarkStart w:name="z24" w:id="17"/>
    <w:p>
      <w:pPr>
        <w:spacing w:after="0"/>
        <w:ind w:left="0"/>
        <w:jc w:val="both"/>
      </w:pPr>
      <w:r>
        <w:rPr>
          <w:rFonts w:ascii="Times New Roman"/>
          <w:b w:val="false"/>
          <w:i w:val="false"/>
          <w:color w:val="000000"/>
          <w:sz w:val="28"/>
        </w:rPr>
        <w:t>
      8) уәкілетті орган – "Солтүстік Қазақстан облысы Мағжан Жұмабаев ауданы әкімдігінің жұмыспен қамту және әлеуметтік бағдарламалар бөлімі" коммуналдық мемлекеттік мекемесі;</w:t>
      </w:r>
    </w:p>
    <w:bookmarkEnd w:id="17"/>
    <w:bookmarkStart w:name="z25" w:id="18"/>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округтер, Булаев қаласы әкімдерінің шешімімен құрылатын комиссия;</w:t>
      </w:r>
    </w:p>
    <w:bookmarkEnd w:id="18"/>
    <w:bookmarkStart w:name="z26" w:id="19"/>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3. Осы Қағидалар Солтүстік Қазақстан облысы Мағжан Жұмабаев ауданының аумағында тұрақты тұратын тұлғаларға қолданылады.</w:t>
      </w:r>
    </w:p>
    <w:bookmarkEnd w:id="20"/>
    <w:bookmarkStart w:name="z28" w:id="21"/>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кезде, сондай – ақ атаулы күндер мен мереке күндеріне ақшалай нысанда көрсететін көмек болып түсініледі.</w:t>
      </w:r>
    </w:p>
    <w:bookmarkEnd w:id="21"/>
    <w:bookmarkStart w:name="z29" w:id="22"/>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2"/>
    <w:bookmarkStart w:name="z30" w:id="23"/>
    <w:p>
      <w:pPr>
        <w:spacing w:after="0"/>
        <w:ind w:left="0"/>
        <w:jc w:val="both"/>
      </w:pPr>
      <w:r>
        <w:rPr>
          <w:rFonts w:ascii="Times New Roman"/>
          <w:b w:val="false"/>
          <w:i w:val="false"/>
          <w:color w:val="000000"/>
          <w:sz w:val="28"/>
        </w:rPr>
        <w:t xml:space="preserve">
      6. Атаулы күндер мен мереке күндер тізбесі сондай-ақ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bookmarkEnd w:id="23"/>
    <w:bookmarkStart w:name="z31" w:id="24"/>
    <w:p>
      <w:pPr>
        <w:spacing w:after="0"/>
        <w:ind w:left="0"/>
        <w:jc w:val="both"/>
      </w:pPr>
      <w:r>
        <w:rPr>
          <w:rFonts w:ascii="Times New Roman"/>
          <w:b w:val="false"/>
          <w:i w:val="false"/>
          <w:color w:val="000000"/>
          <w:sz w:val="28"/>
        </w:rPr>
        <w:t>
      7. Учаскелік және арнайы комиссиялар өз қызметін Солтүстік Қазақстан облысының әкімдігі бекітетін ережелердің негізінде жүзеге асырады.</w:t>
      </w:r>
    </w:p>
    <w:bookmarkEnd w:id="24"/>
    <w:bookmarkStart w:name="z32" w:id="2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 мөлшерлерін белгілеу тәртібі</w:t>
      </w:r>
    </w:p>
    <w:bookmarkEnd w:id="25"/>
    <w:bookmarkStart w:name="z33" w:id="26"/>
    <w:p>
      <w:pPr>
        <w:spacing w:after="0"/>
        <w:ind w:left="0"/>
        <w:jc w:val="both"/>
      </w:pPr>
      <w:r>
        <w:rPr>
          <w:rFonts w:ascii="Times New Roman"/>
          <w:b w:val="false"/>
          <w:i w:val="false"/>
          <w:color w:val="000000"/>
          <w:sz w:val="28"/>
        </w:rPr>
        <w:t xml:space="preserve">
      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ауданның жергілікті атқарушы орган белгілейді және ауданның жергілікті өкілді органның шешімімен бекітіледі.</w:t>
      </w:r>
    </w:p>
    <w:bookmarkEnd w:id="26"/>
    <w:bookmarkStart w:name="z34" w:id="27"/>
    <w:p>
      <w:pPr>
        <w:spacing w:after="0"/>
        <w:ind w:left="0"/>
        <w:jc w:val="both"/>
      </w:pPr>
      <w:r>
        <w:rPr>
          <w:rFonts w:ascii="Times New Roman"/>
          <w:b w:val="false"/>
          <w:i w:val="false"/>
          <w:color w:val="000000"/>
          <w:sz w:val="28"/>
        </w:rPr>
        <w:t xml:space="preserve">
      9.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белгіленеді.</w:t>
      </w:r>
    </w:p>
    <w:bookmarkEnd w:id="27"/>
    <w:bookmarkStart w:name="z35" w:id="28"/>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28"/>
    <w:bookmarkStart w:name="z36" w:id="29"/>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9"/>
    <w:bookmarkStart w:name="z37" w:id="30"/>
    <w:p>
      <w:pPr>
        <w:spacing w:after="0"/>
        <w:ind w:left="0"/>
        <w:jc w:val="both"/>
      </w:pPr>
      <w:r>
        <w:rPr>
          <w:rFonts w:ascii="Times New Roman"/>
          <w:b w:val="false"/>
          <w:i w:val="false"/>
          <w:color w:val="000000"/>
          <w:sz w:val="28"/>
        </w:rPr>
        <w:t>
      11. Әлеуметтік көмек азаматтарға осы Қағидаларға 3-қосымшаның 1)-15)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10 (он) айлық есептік көрсеткіш мөлшерінде бір рет көрсетіледі.</w:t>
      </w:r>
    </w:p>
    <w:bookmarkEnd w:id="30"/>
    <w:bookmarkStart w:name="z38" w:id="31"/>
    <w:p>
      <w:pPr>
        <w:spacing w:after="0"/>
        <w:ind w:left="0"/>
        <w:jc w:val="both"/>
      </w:pPr>
      <w:r>
        <w:rPr>
          <w:rFonts w:ascii="Times New Roman"/>
          <w:b w:val="false"/>
          <w:i w:val="false"/>
          <w:color w:val="000000"/>
          <w:sz w:val="28"/>
        </w:rPr>
        <w:t>
      12. Әлеуметтік көмек осы Қағидаларға 3-қосымшаның 16) тармақшасында көрсетілген негіздеме бойынша кірістер есебінсіз, кезектілік ретімен ұсынылған шот-фактураға сәйкес тіс протездеу құны мөлшерінде (бағалы металлдар мен металл керамикадан, металл акрилден жасалған протездерден басқа) 3 жылда бір рет көрсетіледі.</w:t>
      </w:r>
    </w:p>
    <w:bookmarkEnd w:id="31"/>
    <w:bookmarkStart w:name="z39" w:id="32"/>
    <w:p>
      <w:pPr>
        <w:spacing w:after="0"/>
        <w:ind w:left="0"/>
        <w:jc w:val="both"/>
      </w:pPr>
      <w:r>
        <w:rPr>
          <w:rFonts w:ascii="Times New Roman"/>
          <w:b w:val="false"/>
          <w:i w:val="false"/>
          <w:color w:val="000000"/>
          <w:sz w:val="28"/>
        </w:rPr>
        <w:t>
      13. Әлеуметтік көмек осы Қағидаларға 3-қосымшаның 17) тармақшасында көрсетілген негіздеме бойынша кірістер есебінсіз, кезектілік ретімен санаторлық-курорттық емделу құны мөлшерінде, бірақ 50 (елу) айлық есептік көрсеткіштен аспайтындай, кезек бойынша көрсетіледі.</w:t>
      </w:r>
    </w:p>
    <w:bookmarkEnd w:id="32"/>
    <w:bookmarkStart w:name="z40" w:id="33"/>
    <w:p>
      <w:pPr>
        <w:spacing w:after="0"/>
        <w:ind w:left="0"/>
        <w:jc w:val="both"/>
      </w:pPr>
      <w:r>
        <w:rPr>
          <w:rFonts w:ascii="Times New Roman"/>
          <w:b w:val="false"/>
          <w:i w:val="false"/>
          <w:color w:val="000000"/>
          <w:sz w:val="28"/>
        </w:rPr>
        <w:t>
      14. Әлеуметтік көмек осы Қағидаларға 3-қосымшаның 18) тармақшасында көрсетілген негіздеме бойынша кірістер есебінсіз, 24 (жиырма төрт) айлық есептік көрсеткіш мөлшерінде жылына бір рет көрсетіледі</w:t>
      </w:r>
    </w:p>
    <w:bookmarkEnd w:id="33"/>
    <w:bookmarkStart w:name="z41" w:id="34"/>
    <w:p>
      <w:pPr>
        <w:spacing w:after="0"/>
        <w:ind w:left="0"/>
        <w:jc w:val="both"/>
      </w:pPr>
      <w:r>
        <w:rPr>
          <w:rFonts w:ascii="Times New Roman"/>
          <w:b w:val="false"/>
          <w:i w:val="false"/>
          <w:color w:val="000000"/>
          <w:sz w:val="28"/>
        </w:rPr>
        <w:t>
      15. Әлеуметтік көмек осы Қағидаларға 3-қосымшаның 19) тармақшасында көрсетілген негіздеме бойынша кірістер есебінсіз, 6 (алты) айлық есептік көрсеткіш мөлшерінде ай сайын көрсетіледі.</w:t>
      </w:r>
    </w:p>
    <w:bookmarkEnd w:id="34"/>
    <w:bookmarkStart w:name="z42" w:id="35"/>
    <w:p>
      <w:pPr>
        <w:spacing w:after="0"/>
        <w:ind w:left="0"/>
        <w:jc w:val="both"/>
      </w:pPr>
      <w:r>
        <w:rPr>
          <w:rFonts w:ascii="Times New Roman"/>
          <w:b w:val="false"/>
          <w:i w:val="false"/>
          <w:color w:val="000000"/>
          <w:sz w:val="28"/>
        </w:rPr>
        <w:t>
      16. Әлеуметтік көмек осы Қағидаларға 3-қосымшаның 20) тармақшасында көрсетілген негіздеме бойынша емдеуге жатқызуға жол құны ұсынылған билеттерге сәйкес кірістер есебінсіз бір рет көрсетіледі.</w:t>
      </w:r>
    </w:p>
    <w:bookmarkEnd w:id="35"/>
    <w:bookmarkStart w:name="z43" w:id="36"/>
    <w:p>
      <w:pPr>
        <w:spacing w:after="0"/>
        <w:ind w:left="0"/>
        <w:jc w:val="both"/>
      </w:pPr>
      <w:r>
        <w:rPr>
          <w:rFonts w:ascii="Times New Roman"/>
          <w:b w:val="false"/>
          <w:i w:val="false"/>
          <w:color w:val="000000"/>
          <w:sz w:val="28"/>
        </w:rPr>
        <w:t xml:space="preserve">
      17. Осы Қағидаларға 3-қосымшаның 21) тармақшасында көрсетілген негіздер бойынша әлеуметтік көмек Ұлы Отан соғысының мүгедектеріне, сондай-ақ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қаза тапқан әскери қызметшілердің отбасыларына жеке тұрғын үй салу үшін 40 (қырық) тығыз текше метрден артық болмайтын мөлшерде қабығы алынбаған іске жарамды сүрек түбірі құнының елу пайыз төлемі түрінде бір рет беріледі.</w:t>
      </w:r>
    </w:p>
    <w:bookmarkEnd w:id="36"/>
    <w:bookmarkStart w:name="z44" w:id="37"/>
    <w:p>
      <w:pPr>
        <w:spacing w:after="0"/>
        <w:ind w:left="0"/>
        <w:jc w:val="both"/>
      </w:pPr>
      <w:r>
        <w:rPr>
          <w:rFonts w:ascii="Times New Roman"/>
          <w:b w:val="false"/>
          <w:i w:val="false"/>
          <w:color w:val="000000"/>
          <w:sz w:val="28"/>
        </w:rPr>
        <w:t>
      18. Әлеуметтік көмек осы Қағидаларға 3-қосымшаның 22) тармақшасында көрсетілген негіздеме бойынша мемлекеттік жалпы білім беру гранттары мен кредттерінің иегері болмай қалған жоғарғы оқу орындарында күндізгі оқу нысаны бойынша оқитын аз қамтылған отбасылардың стденттеріне ең төменгі күнкөріс деңгейі мөлшерінің бір еселік шегінен аспайтын жан басына шаққандағы орташа табысын ескере отыра, әр семестр үшін оқу құны ұсынылады.</w:t>
      </w:r>
    </w:p>
    <w:bookmarkEnd w:id="37"/>
    <w:bookmarkStart w:name="z45" w:id="38"/>
    <w:p>
      <w:pPr>
        <w:spacing w:after="0"/>
        <w:ind w:left="0"/>
        <w:jc w:val="both"/>
      </w:pPr>
      <w:r>
        <w:rPr>
          <w:rFonts w:ascii="Times New Roman"/>
          <w:b w:val="false"/>
          <w:i w:val="false"/>
          <w:color w:val="000000"/>
          <w:sz w:val="28"/>
        </w:rPr>
        <w:t>
      19. Әлеуметтік көмек осы Қағидаларға 3-қосымшаның 23) тармақшасында көрсетілген негіздеме бойынша адамның иммун тапшылығы вирусымен (АИТВ) шақырылған ауруы бар балаларға екі еселік күнкөріс мөлшерінде бір рет көрсетіледі.</w:t>
      </w:r>
    </w:p>
    <w:bookmarkEnd w:id="38"/>
    <w:bookmarkStart w:name="z46" w:id="39"/>
    <w:p>
      <w:pPr>
        <w:spacing w:after="0"/>
        <w:ind w:left="0"/>
        <w:jc w:val="left"/>
      </w:pPr>
      <w:r>
        <w:rPr>
          <w:rFonts w:ascii="Times New Roman"/>
          <w:b/>
          <w:i w:val="false"/>
          <w:color w:val="000000"/>
        </w:rPr>
        <w:t xml:space="preserve"> 3. Әлеуметтік көмек көрсету тәртібі</w:t>
      </w:r>
    </w:p>
    <w:bookmarkEnd w:id="39"/>
    <w:bookmarkStart w:name="z47" w:id="40"/>
    <w:p>
      <w:pPr>
        <w:spacing w:after="0"/>
        <w:ind w:left="0"/>
        <w:jc w:val="both"/>
      </w:pPr>
      <w:r>
        <w:rPr>
          <w:rFonts w:ascii="Times New Roman"/>
          <w:b w:val="false"/>
          <w:i w:val="false"/>
          <w:color w:val="000000"/>
          <w:sz w:val="28"/>
        </w:rPr>
        <w:t>
      20. 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Мағжан Жұмабаев ауданының әкімдігі бекітетін тізім бойынша көрсетіледі.</w:t>
      </w:r>
    </w:p>
    <w:bookmarkEnd w:id="40"/>
    <w:bookmarkStart w:name="z48" w:id="41"/>
    <w:p>
      <w:pPr>
        <w:spacing w:after="0"/>
        <w:ind w:left="0"/>
        <w:jc w:val="both"/>
      </w:pPr>
      <w:r>
        <w:rPr>
          <w:rFonts w:ascii="Times New Roman"/>
          <w:b w:val="false"/>
          <w:i w:val="false"/>
          <w:color w:val="000000"/>
          <w:sz w:val="28"/>
        </w:rPr>
        <w:t>
      21.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Булаев қаласы әкіміне өтінішке қоса мынадай құжаттарды:</w:t>
      </w:r>
    </w:p>
    <w:bookmarkEnd w:id="41"/>
    <w:bookmarkStart w:name="z49" w:id="42"/>
    <w:p>
      <w:pPr>
        <w:spacing w:after="0"/>
        <w:ind w:left="0"/>
        <w:jc w:val="both"/>
      </w:pPr>
      <w:r>
        <w:rPr>
          <w:rFonts w:ascii="Times New Roman"/>
          <w:b w:val="false"/>
          <w:i w:val="false"/>
          <w:color w:val="000000"/>
          <w:sz w:val="28"/>
        </w:rPr>
        <w:t>
      1) жеке басын куәландыратын құжатты;</w:t>
      </w:r>
    </w:p>
    <w:bookmarkEnd w:id="42"/>
    <w:bookmarkStart w:name="z50" w:id="4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адамның (отбасының) құрамы туралы мәліметтерді;</w:t>
      </w:r>
    </w:p>
    <w:bookmarkEnd w:id="43"/>
    <w:bookmarkStart w:name="z51" w:id="44"/>
    <w:p>
      <w:pPr>
        <w:spacing w:after="0"/>
        <w:ind w:left="0"/>
        <w:jc w:val="both"/>
      </w:pPr>
      <w:r>
        <w:rPr>
          <w:rFonts w:ascii="Times New Roman"/>
          <w:b w:val="false"/>
          <w:i w:val="false"/>
          <w:color w:val="000000"/>
          <w:sz w:val="28"/>
        </w:rPr>
        <w:t>
      3) адамның (отбасы мүшелерінің) табыстары туралы мәліметтерді;</w:t>
      </w:r>
    </w:p>
    <w:bookmarkEnd w:id="44"/>
    <w:bookmarkStart w:name="z52" w:id="45"/>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End w:id="45"/>
    <w:bookmarkStart w:name="z53" w:id="46"/>
    <w:p>
      <w:pPr>
        <w:spacing w:after="0"/>
        <w:ind w:left="0"/>
        <w:jc w:val="both"/>
      </w:pPr>
      <w:r>
        <w:rPr>
          <w:rFonts w:ascii="Times New Roman"/>
          <w:b w:val="false"/>
          <w:i w:val="false"/>
          <w:color w:val="000000"/>
          <w:sz w:val="28"/>
        </w:rPr>
        <w:t>
      22.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46"/>
    <w:bookmarkStart w:name="z54" w:id="47"/>
    <w:p>
      <w:pPr>
        <w:spacing w:after="0"/>
        <w:ind w:left="0"/>
        <w:jc w:val="both"/>
      </w:pPr>
      <w:r>
        <w:rPr>
          <w:rFonts w:ascii="Times New Roman"/>
          <w:b w:val="false"/>
          <w:i w:val="false"/>
          <w:color w:val="000000"/>
          <w:sz w:val="28"/>
        </w:rPr>
        <w:t>
      23. Өмірлік қиын жағдай туындаған кезде көрсетілетін әлеуметтік көмекке өтініш түскен кезде уәкілетті орган немесе ауылдық округтің, Булаев қаласының әкімі бір жұмыс күннің ішінде өтініш берушінің құжаттарын адамның (отбасының) матиериалдық жағдайын тексеру үшін учаскелік комиссияға жібереді.</w:t>
      </w:r>
    </w:p>
    <w:bookmarkEnd w:id="47"/>
    <w:bookmarkStart w:name="z55" w:id="48"/>
    <w:p>
      <w:pPr>
        <w:spacing w:after="0"/>
        <w:ind w:left="0"/>
        <w:jc w:val="both"/>
      </w:pPr>
      <w:r>
        <w:rPr>
          <w:rFonts w:ascii="Times New Roman"/>
          <w:b w:val="false"/>
          <w:i w:val="false"/>
          <w:color w:val="000000"/>
          <w:sz w:val="28"/>
        </w:rPr>
        <w:t xml:space="preserve">
      24. Учаскелік комиссия құжаттарды алған күнінен бастап екі жұмыс күннің ішінде өтініш беруші жөнінде тексеру жүргізеді, оның нәтижелері бойынша адамның (отбасының) материалдық жағдайы туралы акті жасайды,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адамның (отбасының) әлеуметтік көмекке мұқтаждығы туралы қорытынды дайындайды және оларды ауылдық округ, Булаев қаласы әкіміне жібереді.</w:t>
      </w:r>
    </w:p>
    <w:bookmarkEnd w:id="48"/>
    <w:bookmarkStart w:name="z56" w:id="49"/>
    <w:p>
      <w:pPr>
        <w:spacing w:after="0"/>
        <w:ind w:left="0"/>
        <w:jc w:val="both"/>
      </w:pPr>
      <w:r>
        <w:rPr>
          <w:rFonts w:ascii="Times New Roman"/>
          <w:b w:val="false"/>
          <w:i w:val="false"/>
          <w:color w:val="000000"/>
          <w:sz w:val="28"/>
        </w:rPr>
        <w:t>
      Ауылдық округ, Булаев қаласы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49"/>
    <w:bookmarkStart w:name="z57" w:id="50"/>
    <w:p>
      <w:pPr>
        <w:spacing w:after="0"/>
        <w:ind w:left="0"/>
        <w:jc w:val="both"/>
      </w:pPr>
      <w:r>
        <w:rPr>
          <w:rFonts w:ascii="Times New Roman"/>
          <w:b w:val="false"/>
          <w:i w:val="false"/>
          <w:color w:val="000000"/>
          <w:sz w:val="28"/>
        </w:rPr>
        <w:t>
      25.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w:t>
      </w:r>
    </w:p>
    <w:bookmarkEnd w:id="50"/>
    <w:bookmarkStart w:name="z58" w:id="51"/>
    <w:p>
      <w:pPr>
        <w:spacing w:after="0"/>
        <w:ind w:left="0"/>
        <w:jc w:val="both"/>
      </w:pPr>
      <w:r>
        <w:rPr>
          <w:rFonts w:ascii="Times New Roman"/>
          <w:b w:val="false"/>
          <w:i w:val="false"/>
          <w:color w:val="000000"/>
          <w:sz w:val="28"/>
        </w:rPr>
        <w:t>
      26.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1"/>
    <w:bookmarkStart w:name="z59" w:id="52"/>
    <w:p>
      <w:pPr>
        <w:spacing w:after="0"/>
        <w:ind w:left="0"/>
        <w:jc w:val="both"/>
      </w:pPr>
      <w:r>
        <w:rPr>
          <w:rFonts w:ascii="Times New Roman"/>
          <w:b w:val="false"/>
          <w:i w:val="false"/>
          <w:color w:val="000000"/>
          <w:sz w:val="28"/>
        </w:rPr>
        <w:t>
      27. Уәкілетті орган учаскелік комиссиядан немесе ауылдық округ, Булаев қаласы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2"/>
    <w:bookmarkStart w:name="z60" w:id="53"/>
    <w:p>
      <w:pPr>
        <w:spacing w:after="0"/>
        <w:ind w:left="0"/>
        <w:jc w:val="both"/>
      </w:pPr>
      <w:r>
        <w:rPr>
          <w:rFonts w:ascii="Times New Roman"/>
          <w:b w:val="false"/>
          <w:i w:val="false"/>
          <w:color w:val="000000"/>
          <w:sz w:val="28"/>
        </w:rPr>
        <w:t>
      28.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3"/>
    <w:bookmarkStart w:name="z61" w:id="54"/>
    <w:p>
      <w:pPr>
        <w:spacing w:after="0"/>
        <w:ind w:left="0"/>
        <w:jc w:val="both"/>
      </w:pPr>
      <w:r>
        <w:rPr>
          <w:rFonts w:ascii="Times New Roman"/>
          <w:b w:val="false"/>
          <w:i w:val="false"/>
          <w:color w:val="000000"/>
          <w:sz w:val="28"/>
        </w:rPr>
        <w:t>
      29.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4"/>
    <w:bookmarkStart w:name="z62" w:id="55"/>
    <w:p>
      <w:pPr>
        <w:spacing w:after="0"/>
        <w:ind w:left="0"/>
        <w:jc w:val="both"/>
      </w:pPr>
      <w:r>
        <w:rPr>
          <w:rFonts w:ascii="Times New Roman"/>
          <w:b w:val="false"/>
          <w:i w:val="false"/>
          <w:color w:val="000000"/>
          <w:sz w:val="28"/>
        </w:rPr>
        <w:t>
      Осы Қағидалардың 25 және 26-тармақтарында көрсетілген жағдайларда уәкілетті орган өтініш берушіден немесе Булаев қаласы,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5"/>
    <w:bookmarkStart w:name="z63" w:id="56"/>
    <w:p>
      <w:pPr>
        <w:spacing w:after="0"/>
        <w:ind w:left="0"/>
        <w:jc w:val="both"/>
      </w:pPr>
      <w:r>
        <w:rPr>
          <w:rFonts w:ascii="Times New Roman"/>
          <w:b w:val="false"/>
          <w:i w:val="false"/>
          <w:color w:val="000000"/>
          <w:sz w:val="28"/>
        </w:rPr>
        <w:t>
      30.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6"/>
    <w:bookmarkStart w:name="z64" w:id="57"/>
    <w:p>
      <w:pPr>
        <w:spacing w:after="0"/>
        <w:ind w:left="0"/>
        <w:jc w:val="both"/>
      </w:pPr>
      <w:r>
        <w:rPr>
          <w:rFonts w:ascii="Times New Roman"/>
          <w:b w:val="false"/>
          <w:i w:val="false"/>
          <w:color w:val="000000"/>
          <w:sz w:val="28"/>
        </w:rPr>
        <w:t>
      31. Әлеуметтік көмек көрсетуден бас тарту:</w:t>
      </w:r>
    </w:p>
    <w:bookmarkEnd w:id="57"/>
    <w:bookmarkStart w:name="z65" w:id="5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8"/>
    <w:bookmarkStart w:name="z66" w:id="5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9"/>
    <w:bookmarkStart w:name="z67" w:id="60"/>
    <w:p>
      <w:pPr>
        <w:spacing w:after="0"/>
        <w:ind w:left="0"/>
        <w:jc w:val="both"/>
      </w:pPr>
      <w:r>
        <w:rPr>
          <w:rFonts w:ascii="Times New Roman"/>
          <w:b w:val="false"/>
          <w:i w:val="false"/>
          <w:color w:val="000000"/>
          <w:sz w:val="28"/>
        </w:rPr>
        <w:t>
      3) адамның (отбасының) жанбасына шаққандағы орташа табысы ауданның жергілікті өкілетті органымен белгіленген шектен артқан.</w:t>
      </w:r>
    </w:p>
    <w:bookmarkEnd w:id="60"/>
    <w:bookmarkStart w:name="z68" w:id="61"/>
    <w:p>
      <w:pPr>
        <w:spacing w:after="0"/>
        <w:ind w:left="0"/>
        <w:jc w:val="both"/>
      </w:pPr>
      <w:r>
        <w:rPr>
          <w:rFonts w:ascii="Times New Roman"/>
          <w:b w:val="false"/>
          <w:i w:val="false"/>
          <w:color w:val="000000"/>
          <w:sz w:val="28"/>
        </w:rPr>
        <w:t>
      32.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61"/>
    <w:bookmarkStart w:name="z69" w:id="62"/>
    <w:p>
      <w:pPr>
        <w:spacing w:after="0"/>
        <w:ind w:left="0"/>
        <w:jc w:val="both"/>
      </w:pPr>
      <w:r>
        <w:rPr>
          <w:rFonts w:ascii="Times New Roman"/>
          <w:b w:val="false"/>
          <w:i w:val="false"/>
          <w:color w:val="000000"/>
          <w:sz w:val="28"/>
        </w:rPr>
        <w:t>
      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p>
    <w:bookmarkEnd w:id="62"/>
    <w:bookmarkStart w:name="z70" w:id="63"/>
    <w:p>
      <w:pPr>
        <w:spacing w:after="0"/>
        <w:ind w:left="0"/>
        <w:jc w:val="left"/>
      </w:pPr>
      <w:r>
        <w:rPr>
          <w:rFonts w:ascii="Times New Roman"/>
          <w:b/>
          <w:i w:val="false"/>
          <w:color w:val="000000"/>
        </w:rPr>
        <w:t xml:space="preserve"> 4. Көрсетілетін әлеуметтік көмектің тоқтатылуы және қайтарылуы үшін негіздемелер</w:t>
      </w:r>
    </w:p>
    <w:bookmarkEnd w:id="63"/>
    <w:bookmarkStart w:name="z71" w:id="64"/>
    <w:p>
      <w:pPr>
        <w:spacing w:after="0"/>
        <w:ind w:left="0"/>
        <w:jc w:val="both"/>
      </w:pPr>
      <w:r>
        <w:rPr>
          <w:rFonts w:ascii="Times New Roman"/>
          <w:b w:val="false"/>
          <w:i w:val="false"/>
          <w:color w:val="000000"/>
          <w:sz w:val="28"/>
        </w:rPr>
        <w:t>
      33. Әлеуметтік көмек:</w:t>
      </w:r>
    </w:p>
    <w:bookmarkEnd w:id="64"/>
    <w:bookmarkStart w:name="z72" w:id="65"/>
    <w:p>
      <w:pPr>
        <w:spacing w:after="0"/>
        <w:ind w:left="0"/>
        <w:jc w:val="both"/>
      </w:pPr>
      <w:r>
        <w:rPr>
          <w:rFonts w:ascii="Times New Roman"/>
          <w:b w:val="false"/>
          <w:i w:val="false"/>
          <w:color w:val="000000"/>
          <w:sz w:val="28"/>
        </w:rPr>
        <w:t>
      1) алушы қайтыс болған;</w:t>
      </w:r>
    </w:p>
    <w:bookmarkEnd w:id="65"/>
    <w:bookmarkStart w:name="z73" w:id="66"/>
    <w:p>
      <w:pPr>
        <w:spacing w:after="0"/>
        <w:ind w:left="0"/>
        <w:jc w:val="both"/>
      </w:pPr>
      <w:r>
        <w:rPr>
          <w:rFonts w:ascii="Times New Roman"/>
          <w:b w:val="false"/>
          <w:i w:val="false"/>
          <w:color w:val="000000"/>
          <w:sz w:val="28"/>
        </w:rPr>
        <w:t>
      2) алушы Мағжан Жұмабаев ауданының шегінен тыс тұрақты тұруға кеткен;</w:t>
      </w:r>
    </w:p>
    <w:bookmarkEnd w:id="66"/>
    <w:bookmarkStart w:name="z74" w:id="6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7"/>
    <w:bookmarkStart w:name="z75" w:id="68"/>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68"/>
    <w:bookmarkStart w:name="z76" w:id="6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9"/>
    <w:bookmarkStart w:name="z77" w:id="70"/>
    <w:p>
      <w:pPr>
        <w:spacing w:after="0"/>
        <w:ind w:left="0"/>
        <w:jc w:val="both"/>
      </w:pPr>
      <w:r>
        <w:rPr>
          <w:rFonts w:ascii="Times New Roman"/>
          <w:b w:val="false"/>
          <w:i w:val="false"/>
          <w:color w:val="000000"/>
          <w:sz w:val="28"/>
        </w:rPr>
        <w:t>
      34. Артық төленген сомалар ерікті немесе Қазақстан Республикасының заңнамасында белгіленген өзгеше тәртіппен қайтаруға жатады.</w:t>
      </w:r>
    </w:p>
    <w:bookmarkEnd w:id="70"/>
    <w:bookmarkStart w:name="z78" w:id="71"/>
    <w:p>
      <w:pPr>
        <w:spacing w:after="0"/>
        <w:ind w:left="0"/>
        <w:jc w:val="left"/>
      </w:pPr>
      <w:r>
        <w:rPr>
          <w:rFonts w:ascii="Times New Roman"/>
          <w:b/>
          <w:i w:val="false"/>
          <w:color w:val="000000"/>
        </w:rPr>
        <w:t xml:space="preserve"> 5. Қорытынды ереже</w:t>
      </w:r>
    </w:p>
    <w:bookmarkEnd w:id="71"/>
    <w:bookmarkStart w:name="z79" w:id="72"/>
    <w:p>
      <w:pPr>
        <w:spacing w:after="0"/>
        <w:ind w:left="0"/>
        <w:jc w:val="both"/>
      </w:pPr>
      <w:r>
        <w:rPr>
          <w:rFonts w:ascii="Times New Roman"/>
          <w:b w:val="false"/>
          <w:i w:val="false"/>
          <w:color w:val="000000"/>
          <w:sz w:val="28"/>
        </w:rPr>
        <w:t>
      35.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81" w:id="73"/>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ақпан –Ауғанстан Демократиялық Республикасынан Кеңес әскерлерінің шектеулі контингентінің шығарылған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Отанды қорғау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аштық құрбандарын еске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83" w:id="74"/>
    <w:p>
      <w:pPr>
        <w:spacing w:after="0"/>
        <w:ind w:left="0"/>
        <w:jc w:val="left"/>
      </w:pPr>
      <w:r>
        <w:rPr>
          <w:rFonts w:ascii="Times New Roman"/>
          <w:b/>
          <w:i w:val="false"/>
          <w:color w:val="000000"/>
        </w:rPr>
        <w:t xml:space="preserve"> Алушылар санаттарының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көмектің шекті мөлшерлері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көмекке өтініш білдіру мерзімдері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зілзаланың немесе өрттің салдарынан зардап шеккен азамат (отбасы) не оның мүлікі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айлық есептік көрсеткіш, біржолғы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алты айдан кешіктірмей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85" w:id="75"/>
    <w:p>
      <w:pPr>
        <w:spacing w:after="0"/>
        <w:ind w:left="0"/>
        <w:jc w:val="left"/>
      </w:pPr>
      <w:r>
        <w:rPr>
          <w:rFonts w:ascii="Times New Roman"/>
          <w:b/>
          <w:i w:val="false"/>
          <w:color w:val="000000"/>
        </w:rPr>
        <w:t xml:space="preserve">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75"/>
    <w:bookmarkStart w:name="z86" w:id="76"/>
    <w:p>
      <w:pPr>
        <w:spacing w:after="0"/>
        <w:ind w:left="0"/>
        <w:jc w:val="both"/>
      </w:pPr>
      <w:r>
        <w:rPr>
          <w:rFonts w:ascii="Times New Roman"/>
          <w:b w:val="false"/>
          <w:i w:val="false"/>
          <w:color w:val="000000"/>
          <w:sz w:val="28"/>
        </w:rPr>
        <w:t>
      1) жетiмдiк;</w:t>
      </w:r>
    </w:p>
    <w:bookmarkEnd w:id="76"/>
    <w:bookmarkStart w:name="z87" w:id="77"/>
    <w:p>
      <w:pPr>
        <w:spacing w:after="0"/>
        <w:ind w:left="0"/>
        <w:jc w:val="both"/>
      </w:pPr>
      <w:r>
        <w:rPr>
          <w:rFonts w:ascii="Times New Roman"/>
          <w:b w:val="false"/>
          <w:i w:val="false"/>
          <w:color w:val="000000"/>
          <w:sz w:val="28"/>
        </w:rPr>
        <w:t>
      2) ата-ана қамқорлығының болмауы;</w:t>
      </w:r>
    </w:p>
    <w:bookmarkEnd w:id="77"/>
    <w:bookmarkStart w:name="z88" w:id="78"/>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девианттық мiнез-құлық;</w:t>
      </w:r>
    </w:p>
    <w:bookmarkEnd w:id="78"/>
    <w:bookmarkStart w:name="z89" w:id="79"/>
    <w:p>
      <w:pPr>
        <w:spacing w:after="0"/>
        <w:ind w:left="0"/>
        <w:jc w:val="both"/>
      </w:pPr>
      <w:r>
        <w:rPr>
          <w:rFonts w:ascii="Times New Roman"/>
          <w:b w:val="false"/>
          <w:i w:val="false"/>
          <w:color w:val="000000"/>
          <w:sz w:val="28"/>
        </w:rPr>
        <w:t>
      4) туғаннан бастап үш жасқа дейінгі балалардың ерте психофизикалық даму мүмкіндіктерінің шектелуі;</w:t>
      </w:r>
    </w:p>
    <w:bookmarkEnd w:id="79"/>
    <w:bookmarkStart w:name="z90" w:id="80"/>
    <w:p>
      <w:pPr>
        <w:spacing w:after="0"/>
        <w:ind w:left="0"/>
        <w:jc w:val="both"/>
      </w:pPr>
      <w:r>
        <w:rPr>
          <w:rFonts w:ascii="Times New Roman"/>
          <w:b w:val="false"/>
          <w:i w:val="false"/>
          <w:color w:val="000000"/>
          <w:sz w:val="28"/>
        </w:rPr>
        <w:t>
      5) дене бітімі және (немесе) ақыл-ой мүмкіндіктеріне байланысты организм функцияларының тұрақты бұзылуы;</w:t>
      </w:r>
    </w:p>
    <w:bookmarkEnd w:id="80"/>
    <w:bookmarkStart w:name="z91" w:id="81"/>
    <w:p>
      <w:pPr>
        <w:spacing w:after="0"/>
        <w:ind w:left="0"/>
        <w:jc w:val="both"/>
      </w:pPr>
      <w:r>
        <w:rPr>
          <w:rFonts w:ascii="Times New Roman"/>
          <w:b w:val="false"/>
          <w:i w:val="false"/>
          <w:color w:val="000000"/>
          <w:sz w:val="28"/>
        </w:rPr>
        <w:t>
      6) әлеуметтік мәні бар аурулардың және айналадағыларға қауіп төндіретін аурулардың салдарынан тыныс-тіршілігінің шектелуі;</w:t>
      </w:r>
    </w:p>
    <w:bookmarkEnd w:id="81"/>
    <w:bookmarkStart w:name="z92" w:id="82"/>
    <w:p>
      <w:pPr>
        <w:spacing w:after="0"/>
        <w:ind w:left="0"/>
        <w:jc w:val="both"/>
      </w:pPr>
      <w:r>
        <w:rPr>
          <w:rFonts w:ascii="Times New Roman"/>
          <w:b w:val="false"/>
          <w:i w:val="false"/>
          <w:color w:val="000000"/>
          <w:sz w:val="28"/>
        </w:rPr>
        <w:t>
      7) жасының егде тартуына байланысты, бұрынғы ауруы және (немесе) мүгедектігі салдарынан өзіне-өзі күтім жасай алмауы;</w:t>
      </w:r>
    </w:p>
    <w:bookmarkEnd w:id="82"/>
    <w:bookmarkStart w:name="z93" w:id="83"/>
    <w:p>
      <w:pPr>
        <w:spacing w:after="0"/>
        <w:ind w:left="0"/>
        <w:jc w:val="both"/>
      </w:pPr>
      <w:r>
        <w:rPr>
          <w:rFonts w:ascii="Times New Roman"/>
          <w:b w:val="false"/>
          <w:i w:val="false"/>
          <w:color w:val="000000"/>
          <w:sz w:val="28"/>
        </w:rPr>
        <w:t>
      8) әлеуметтік бейімсіздікке және әлеуметтік депривацияға алып келген қатыгездікпен қарау;</w:t>
      </w:r>
    </w:p>
    <w:bookmarkEnd w:id="83"/>
    <w:bookmarkStart w:name="z94" w:id="84"/>
    <w:p>
      <w:pPr>
        <w:spacing w:after="0"/>
        <w:ind w:left="0"/>
        <w:jc w:val="both"/>
      </w:pPr>
      <w:r>
        <w:rPr>
          <w:rFonts w:ascii="Times New Roman"/>
          <w:b w:val="false"/>
          <w:i w:val="false"/>
          <w:color w:val="000000"/>
          <w:sz w:val="28"/>
        </w:rPr>
        <w:t>
      9) баспанасыздық (белгiлi бiр тұрғылықты жерi жоқ адамдар);</w:t>
      </w:r>
    </w:p>
    <w:bookmarkEnd w:id="84"/>
    <w:bookmarkStart w:name="z95" w:id="85"/>
    <w:p>
      <w:pPr>
        <w:spacing w:after="0"/>
        <w:ind w:left="0"/>
        <w:jc w:val="both"/>
      </w:pPr>
      <w:r>
        <w:rPr>
          <w:rFonts w:ascii="Times New Roman"/>
          <w:b w:val="false"/>
          <w:i w:val="false"/>
          <w:color w:val="000000"/>
          <w:sz w:val="28"/>
        </w:rPr>
        <w:t>
      10) бас бостандығынан айыру орындарынан босатылуы;</w:t>
      </w:r>
    </w:p>
    <w:bookmarkEnd w:id="85"/>
    <w:bookmarkStart w:name="z96" w:id="86"/>
    <w:p>
      <w:pPr>
        <w:spacing w:after="0"/>
        <w:ind w:left="0"/>
        <w:jc w:val="both"/>
      </w:pPr>
      <w:r>
        <w:rPr>
          <w:rFonts w:ascii="Times New Roman"/>
          <w:b w:val="false"/>
          <w:i w:val="false"/>
          <w:color w:val="000000"/>
          <w:sz w:val="28"/>
        </w:rPr>
        <w:t xml:space="preserve">
      11) пробация қызметінің есебінде болуы; </w:t>
      </w:r>
    </w:p>
    <w:bookmarkEnd w:id="86"/>
    <w:bookmarkStart w:name="z97" w:id="87"/>
    <w:p>
      <w:pPr>
        <w:spacing w:after="0"/>
        <w:ind w:left="0"/>
        <w:jc w:val="both"/>
      </w:pPr>
      <w:r>
        <w:rPr>
          <w:rFonts w:ascii="Times New Roman"/>
          <w:b w:val="false"/>
          <w:i w:val="false"/>
          <w:color w:val="000000"/>
          <w:sz w:val="28"/>
        </w:rPr>
        <w:t>
      12) кәмелетке толмағандардың арнаулы білім беру ұйымдарында, ерекше режимде ұстайтын білім беру ұйымдарында болуы;</w:t>
      </w:r>
    </w:p>
    <w:bookmarkEnd w:id="87"/>
    <w:bookmarkStart w:name="z98" w:id="88"/>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88"/>
    <w:bookmarkStart w:name="z99" w:id="89"/>
    <w:p>
      <w:pPr>
        <w:spacing w:after="0"/>
        <w:ind w:left="0"/>
        <w:jc w:val="both"/>
      </w:pPr>
      <w:r>
        <w:rPr>
          <w:rFonts w:ascii="Times New Roman"/>
          <w:b w:val="false"/>
          <w:i w:val="false"/>
          <w:color w:val="000000"/>
          <w:sz w:val="28"/>
        </w:rPr>
        <w:t>
      14) 3-4 сатыдағы онкологиялық дертке шалдыққан адамдарға, сатысын есепке алмағанда 18 жасқа толмаған адамдарға, денсаулық сақтау мекемесінен анықтама ұсыну бойынша әлеуметтік көмек көрсетуге мұқтаждығы;</w:t>
      </w:r>
    </w:p>
    <w:bookmarkEnd w:id="89"/>
    <w:bookmarkStart w:name="z100" w:id="90"/>
    <w:p>
      <w:pPr>
        <w:spacing w:after="0"/>
        <w:ind w:left="0"/>
        <w:jc w:val="both"/>
      </w:pPr>
      <w:r>
        <w:rPr>
          <w:rFonts w:ascii="Times New Roman"/>
          <w:b w:val="false"/>
          <w:i w:val="false"/>
          <w:color w:val="000000"/>
          <w:sz w:val="28"/>
        </w:rPr>
        <w:t>
      15)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толық емес отбасылардың көмек көрсетуге мұқтаждығы</w:t>
      </w:r>
    </w:p>
    <w:bookmarkEnd w:id="90"/>
    <w:bookmarkStart w:name="z101" w:id="91"/>
    <w:p>
      <w:pPr>
        <w:spacing w:after="0"/>
        <w:ind w:left="0"/>
        <w:jc w:val="both"/>
      </w:pPr>
      <w:r>
        <w:rPr>
          <w:rFonts w:ascii="Times New Roman"/>
          <w:b w:val="false"/>
          <w:i w:val="false"/>
          <w:color w:val="000000"/>
          <w:sz w:val="28"/>
        </w:rPr>
        <w:t>
      16)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8 және 9-баптарында көрсетілген Ұлы Отан соғысының қатысушылары мен мүгедектерінің, сондай-ақ жеңiлдiктер мен кепiлдiктер жағынан Ұлы Отан соғысына қатысушыларға теңестiрiлген адамдардың тіс протездеуге мұқтаждығы;</w:t>
      </w:r>
    </w:p>
    <w:bookmarkEnd w:id="91"/>
    <w:bookmarkStart w:name="z102" w:id="92"/>
    <w:p>
      <w:pPr>
        <w:spacing w:after="0"/>
        <w:ind w:left="0"/>
        <w:jc w:val="both"/>
      </w:pPr>
      <w:r>
        <w:rPr>
          <w:rFonts w:ascii="Times New Roman"/>
          <w:b w:val="false"/>
          <w:i w:val="false"/>
          <w:color w:val="000000"/>
          <w:sz w:val="28"/>
        </w:rPr>
        <w:t>
      17)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8, 9 және 20-баптарында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және тылда жұмыс істеген азаматтардың Қазақстан Республикасының санаторийлерінде және профилакторийлерінде санаторлық-курорттық емделуге мұқтаждығы;</w:t>
      </w:r>
    </w:p>
    <w:bookmarkEnd w:id="92"/>
    <w:bookmarkStart w:name="z103" w:id="93"/>
    <w:p>
      <w:pPr>
        <w:spacing w:after="0"/>
        <w:ind w:left="0"/>
        <w:jc w:val="both"/>
      </w:pPr>
      <w:r>
        <w:rPr>
          <w:rFonts w:ascii="Times New Roman"/>
          <w:b w:val="false"/>
          <w:i w:val="false"/>
          <w:color w:val="000000"/>
          <w:sz w:val="28"/>
        </w:rPr>
        <w:t>
      18)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8 және 9-баптарында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p>
    <w:bookmarkEnd w:id="93"/>
    <w:bookmarkStart w:name="z104" w:id="94"/>
    <w:p>
      <w:pPr>
        <w:spacing w:after="0"/>
        <w:ind w:left="0"/>
        <w:jc w:val="both"/>
      </w:pPr>
      <w:r>
        <w:rPr>
          <w:rFonts w:ascii="Times New Roman"/>
          <w:b w:val="false"/>
          <w:i w:val="false"/>
          <w:color w:val="000000"/>
          <w:sz w:val="28"/>
        </w:rPr>
        <w:t>
      19) денсаулық сақтау мекемесінен анықтама ұсынуымен, амбулаторлық емделуде жүрген, туберкулездің белсенді түрімен ауыратын азаматтардың қосымша күшейтілген тамақтануға қажеттілігі;</w:t>
      </w:r>
    </w:p>
    <w:bookmarkEnd w:id="94"/>
    <w:bookmarkStart w:name="z105" w:id="95"/>
    <w:p>
      <w:pPr>
        <w:spacing w:after="0"/>
        <w:ind w:left="0"/>
        <w:jc w:val="both"/>
      </w:pPr>
      <w:r>
        <w:rPr>
          <w:rFonts w:ascii="Times New Roman"/>
          <w:b w:val="false"/>
          <w:i w:val="false"/>
          <w:color w:val="000000"/>
          <w:sz w:val="28"/>
        </w:rPr>
        <w:t>
      20)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8 және 9-баптарында көрсетілген Ұлы Отан соғысының қатысушылары мен мүгедектерінің және жеңiлдiктер мен кепiлдiктер жағынан Ұлы Отан соғысының қатысушылары мен мүгедектеріне теңестiрiлген адамдардың, сондай-ақ Семей ядролық полигоны аймағында зардап шеккендердің, жалпы аурудан 1, 2, 3-топ мүгедектерінің, мүгедек балалардың және мүгедек балаларды алып жүретіндер азаматтардың Қазақстан Республикасының аумағында, жол жүру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жүруге мұқтаждығы;</w:t>
      </w:r>
    </w:p>
    <w:bookmarkEnd w:id="95"/>
    <w:bookmarkStart w:name="z106" w:id="96"/>
    <w:p>
      <w:pPr>
        <w:spacing w:after="0"/>
        <w:ind w:left="0"/>
        <w:jc w:val="both"/>
      </w:pPr>
      <w:r>
        <w:rPr>
          <w:rFonts w:ascii="Times New Roman"/>
          <w:b w:val="false"/>
          <w:i w:val="false"/>
          <w:color w:val="000000"/>
          <w:sz w:val="28"/>
        </w:rPr>
        <w:t xml:space="preserve">
      21) Ұлы Отан соғысы мүгедектерiнің, сондай-ақ "Ұлы Отан соғысының қатысушылары мен мүгедектеріне және соларға теңестiрiлген адамдарға берiлетiн жеңiлдiктер және оларды әлеуметтiк қорғау туралы" Қазақстан Республикасының 1995 жылғы 28 сәуiрдегі Заңының 9-бабының 1-тамағында көрсетілген қаза тапқан әскери қызметшілер отбасыларының жеке тұрғын үй салу үшін қабығы алынбаған іске жарамды түбірімен сүрекке мұқтаждығы; </w:t>
      </w:r>
    </w:p>
    <w:bookmarkEnd w:id="96"/>
    <w:bookmarkStart w:name="z107" w:id="97"/>
    <w:p>
      <w:pPr>
        <w:spacing w:after="0"/>
        <w:ind w:left="0"/>
        <w:jc w:val="both"/>
      </w:pPr>
      <w:r>
        <w:rPr>
          <w:rFonts w:ascii="Times New Roman"/>
          <w:b w:val="false"/>
          <w:i w:val="false"/>
          <w:color w:val="000000"/>
          <w:sz w:val="28"/>
        </w:rPr>
        <w:t>
      22) Солтүстік Қазақстан облысы аумағында орналасқан жоғарғы кәсіби білім беру ұйымдарында күндізгі оқу түрінде оқытып жатқан аз қамтамасыз етілген отбасыларда, мемлекеттік жалпы білім беру гранттары мен кредттерінің иегерлері емес студенттердің бар болуы;</w:t>
      </w:r>
    </w:p>
    <w:bookmarkEnd w:id="97"/>
    <w:bookmarkStart w:name="z108" w:id="98"/>
    <w:p>
      <w:pPr>
        <w:spacing w:after="0"/>
        <w:ind w:left="0"/>
        <w:jc w:val="both"/>
      </w:pPr>
      <w:r>
        <w:rPr>
          <w:rFonts w:ascii="Times New Roman"/>
          <w:b w:val="false"/>
          <w:i w:val="false"/>
          <w:color w:val="000000"/>
          <w:sz w:val="28"/>
        </w:rPr>
        <w:t>
      23) денсаулық сақтау мекемесінен анықтама ұсынуымен, адамның иммун тапшылығы вирусы (АИТВ) шақырылған ауру-сырқаты бар балалардың үнемі күтім және қосымша күшейтілген тамақтануға мұқтаждығы.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4-қосымша</w:t>
            </w:r>
          </w:p>
        </w:tc>
      </w:tr>
    </w:tbl>
    <w:bookmarkStart w:name="z110" w:id="99"/>
    <w:p>
      <w:pPr>
        <w:spacing w:after="0"/>
        <w:ind w:left="0"/>
        <w:jc w:val="both"/>
      </w:pPr>
      <w:r>
        <w:rPr>
          <w:rFonts w:ascii="Times New Roman"/>
          <w:b w:val="false"/>
          <w:i w:val="false"/>
          <w:color w:val="000000"/>
          <w:sz w:val="28"/>
        </w:rPr>
        <w:t>
      Отбасыны тіркеу нөмірі ____________</w:t>
      </w:r>
    </w:p>
    <w:bookmarkEnd w:id="99"/>
    <w:bookmarkStart w:name="z111" w:id="100"/>
    <w:p>
      <w:pPr>
        <w:spacing w:after="0"/>
        <w:ind w:left="0"/>
        <w:jc w:val="left"/>
      </w:pPr>
      <w:r>
        <w:rPr>
          <w:rFonts w:ascii="Times New Roman"/>
          <w:b/>
          <w:i w:val="false"/>
          <w:color w:val="000000"/>
        </w:rPr>
        <w:t xml:space="preserve"> Өтініш берушінің отбасы құрамы туралы мәліметтер _____________________________ ___________________________________ (Өтініш берушінің Т.А.Ә.) (үйінің мекенжайы, тел.)</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1"/>
    <w:p>
      <w:pPr>
        <w:spacing w:after="0"/>
        <w:ind w:left="0"/>
        <w:jc w:val="both"/>
      </w:pPr>
      <w:r>
        <w:rPr>
          <w:rFonts w:ascii="Times New Roman"/>
          <w:b w:val="false"/>
          <w:i w:val="false"/>
          <w:color w:val="000000"/>
          <w:sz w:val="28"/>
        </w:rPr>
        <w:t>
      Өтініш берушінің қолы __________________ Күні ______________</w:t>
      </w:r>
    </w:p>
    <w:bookmarkEnd w:id="101"/>
    <w:bookmarkStart w:name="z113" w:id="102"/>
    <w:p>
      <w:pPr>
        <w:spacing w:after="0"/>
        <w:ind w:left="0"/>
        <w:jc w:val="both"/>
      </w:pPr>
      <w:r>
        <w:rPr>
          <w:rFonts w:ascii="Times New Roman"/>
          <w:b w:val="false"/>
          <w:i w:val="false"/>
          <w:color w:val="000000"/>
          <w:sz w:val="28"/>
        </w:rPr>
        <w:t>
      Отбасының құрамы туралы мәліметтерді куәландыруға уәкілетті органның лауазымды адамының Т.А.Ә. __________________________________________ (қолы)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5-қосымша</w:t>
            </w:r>
          </w:p>
        </w:tc>
      </w:tr>
    </w:tbl>
    <w:bookmarkStart w:name="z115" w:id="103"/>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103"/>
    <w:bookmarkStart w:name="z116" w:id="104"/>
    <w:p>
      <w:pPr>
        <w:spacing w:after="0"/>
        <w:ind w:left="0"/>
        <w:jc w:val="both"/>
      </w:pPr>
      <w:r>
        <w:rPr>
          <w:rFonts w:ascii="Times New Roman"/>
          <w:b w:val="false"/>
          <w:i w:val="false"/>
          <w:color w:val="000000"/>
          <w:sz w:val="28"/>
        </w:rPr>
        <w:t>
      20__ж. "___"__________</w:t>
      </w:r>
    </w:p>
    <w:bookmarkEnd w:id="104"/>
    <w:bookmarkStart w:name="z117" w:id="105"/>
    <w:p>
      <w:pPr>
        <w:spacing w:after="0"/>
        <w:ind w:left="0"/>
        <w:jc w:val="both"/>
      </w:pPr>
      <w:r>
        <w:rPr>
          <w:rFonts w:ascii="Times New Roman"/>
          <w:b w:val="false"/>
          <w:i w:val="false"/>
          <w:color w:val="000000"/>
          <w:sz w:val="28"/>
        </w:rPr>
        <w:t>
       ____________________________</w:t>
      </w:r>
    </w:p>
    <w:bookmarkEnd w:id="105"/>
    <w:bookmarkStart w:name="z118" w:id="106"/>
    <w:p>
      <w:pPr>
        <w:spacing w:after="0"/>
        <w:ind w:left="0"/>
        <w:jc w:val="both"/>
      </w:pPr>
      <w:r>
        <w:rPr>
          <w:rFonts w:ascii="Times New Roman"/>
          <w:b w:val="false"/>
          <w:i w:val="false"/>
          <w:color w:val="000000"/>
          <w:sz w:val="28"/>
        </w:rPr>
        <w:t>
       (елді мекен)</w:t>
      </w:r>
    </w:p>
    <w:bookmarkEnd w:id="106"/>
    <w:bookmarkStart w:name="z119" w:id="107"/>
    <w:p>
      <w:pPr>
        <w:spacing w:after="0"/>
        <w:ind w:left="0"/>
        <w:jc w:val="both"/>
      </w:pPr>
      <w:r>
        <w:rPr>
          <w:rFonts w:ascii="Times New Roman"/>
          <w:b w:val="false"/>
          <w:i w:val="false"/>
          <w:color w:val="000000"/>
          <w:sz w:val="28"/>
        </w:rPr>
        <w:t>
      1. Өтініш берушінің Т.А.Ә. ______________________________________ 2. Тұратын мекенжайы _________________________________________ ___________________________________________________________ 3. Өмірдегі қиын жағдайлардың болуына байланысты өтініш беруші әлеуметтік көмекке жүгінді</w:t>
      </w:r>
    </w:p>
    <w:bookmarkEnd w:id="107"/>
    <w:bookmarkStart w:name="z120" w:id="108"/>
    <w:p>
      <w:pPr>
        <w:spacing w:after="0"/>
        <w:ind w:left="0"/>
        <w:jc w:val="both"/>
      </w:pPr>
      <w:r>
        <w:rPr>
          <w:rFonts w:ascii="Times New Roman"/>
          <w:b w:val="false"/>
          <w:i w:val="false"/>
          <w:color w:val="000000"/>
          <w:sz w:val="28"/>
        </w:rPr>
        <w:t>
       _________________________________________________________________________________ 1. Отбасы құрамы (отбасында нақты тұратындар есептеледі) _________________________________________________________________________________ адам, оның ішінде:</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жағдайы</w:t>
            </w:r>
          </w:p>
        </w:tc>
      </w:tr>
    </w:tbl>
    <w:bookmarkStart w:name="z121" w:id="109"/>
    <w:p>
      <w:pPr>
        <w:spacing w:after="0"/>
        <w:ind w:left="0"/>
        <w:jc w:val="both"/>
      </w:pPr>
      <w:r>
        <w:rPr>
          <w:rFonts w:ascii="Times New Roman"/>
          <w:b w:val="false"/>
          <w:i w:val="false"/>
          <w:color w:val="000000"/>
          <w:sz w:val="28"/>
        </w:rPr>
        <w:t>
      Еңбекке жарамды барлығы _________________________________ адам. Жұмыспен қамту органдарында жұмыссыз ретінде тіркелгендері ________адам. Балалардың саны: _______________________________________________ жоғары және орта оқу орындарында ақылы негізде оқитындар ______ адам, оқу құны жылына ______ теңге.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______________________________________________________________________________ _______________________________________________________________________________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______________________________________________________________________________ Тұрғын үйді ұстауға арналған шығыстар: ______________________________________________________________________________ ______________________________________________________________________________ Отбасының табысы: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0"/>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 ________________________________________________________________________________ ______________ қазіргі уақытта өздері тұрып жатқаннан бөлек өзге де тұрғын үйдің болуы (оны пайдаланғаннан түскен мәлімделген табыс) 7. Бұрын алған көмегі туралы мәліметтер (нысаны, сомасы, көзі):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8. Отбасының өзге де табыстары (нысаны, сомасы, көзі) __________________________________________________________________________ __________________________________________________________________________ __________________________________________________________________________ 9. Балалардың оқу құралдарымен, киіммен, аяқ киіммен қамтамасыз етілуі ___________________________________________________________________________ 10. Тұратын жерінің санитарлық-эпидемиологиялық жағдайы ___________________________________________________________________________ ___________________________________________________________________________ Комиссия төрағасы: ________________________ ________________________ Комиссия мүшелері: ________________________ ________________________ ________________________ ________________________ ________________________ ________________________ ________________________ ________________________ (қолдары) (Т.А.Ә.)</w:t>
      </w:r>
    </w:p>
    <w:bookmarkEnd w:id="110"/>
    <w:bookmarkStart w:name="z123" w:id="111"/>
    <w:p>
      <w:pPr>
        <w:spacing w:after="0"/>
        <w:ind w:left="0"/>
        <w:jc w:val="both"/>
      </w:pPr>
      <w:r>
        <w:rPr>
          <w:rFonts w:ascii="Times New Roman"/>
          <w:b w:val="false"/>
          <w:i w:val="false"/>
          <w:color w:val="000000"/>
          <w:sz w:val="28"/>
        </w:rPr>
        <w:t>
      Жасалған актімен таныстым: ____________________________________ Өтініш берушінің Т.А.Ә. және қолы</w:t>
      </w:r>
    </w:p>
    <w:bookmarkEnd w:id="111"/>
    <w:bookmarkStart w:name="z124" w:id="112"/>
    <w:p>
      <w:pPr>
        <w:spacing w:after="0"/>
        <w:ind w:left="0"/>
        <w:jc w:val="both"/>
      </w:pPr>
      <w:r>
        <w:rPr>
          <w:rFonts w:ascii="Times New Roman"/>
          <w:b w:val="false"/>
          <w:i w:val="false"/>
          <w:color w:val="000000"/>
          <w:sz w:val="28"/>
        </w:rPr>
        <w:t>
      Тексеру жүргізілуден бас тартамын _______________________________________________ өтініш берушінің (немесе отбасы мүшелерінің бірінің) Т.А.Ә. және қолы, күні _________________________________________________________________________________ (өтініш беруші тексеру жүргізуден бас тартқан жағдайда толтырылады)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6-қосымша</w:t>
            </w:r>
          </w:p>
        </w:tc>
      </w:tr>
    </w:tbl>
    <w:bookmarkStart w:name="z126" w:id="113"/>
    <w:p>
      <w:pPr>
        <w:spacing w:after="0"/>
        <w:ind w:left="0"/>
        <w:jc w:val="left"/>
      </w:pPr>
      <w:r>
        <w:rPr>
          <w:rFonts w:ascii="Times New Roman"/>
          <w:b/>
          <w:i w:val="false"/>
          <w:color w:val="000000"/>
        </w:rPr>
        <w:t xml:space="preserve"> Учаскелік комиссияның № ______ қорытындысы</w:t>
      </w:r>
    </w:p>
    <w:bookmarkEnd w:id="113"/>
    <w:bookmarkStart w:name="z127" w:id="114"/>
    <w:p>
      <w:pPr>
        <w:spacing w:after="0"/>
        <w:ind w:left="0"/>
        <w:jc w:val="both"/>
      </w:pPr>
      <w:r>
        <w:rPr>
          <w:rFonts w:ascii="Times New Roman"/>
          <w:b w:val="false"/>
          <w:i w:val="false"/>
          <w:color w:val="000000"/>
          <w:sz w:val="28"/>
        </w:rPr>
        <w:t>
      20__ ж. ___ ______</w:t>
      </w:r>
    </w:p>
    <w:bookmarkEnd w:id="114"/>
    <w:bookmarkStart w:name="z128" w:id="115"/>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______________________________________________________________________________ (өтініш берушінің тегі, аты, әкесінің аты)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______________________________________________________________________________ (қажеттілігі, қажеттіліктің жоқтығы) адамға (отбасына) өмірлік қиын жағдайдың туындауына байланысты әлеуметтік көмек ұсыну туралы қорытынды шығарады Комиссия төрағасы: __________________ _______________________ Комиссия мүшелері: __________________ _______________________ __________________ _______________________ __________________ _______________________ __________________ _______________________ (қолдары) (Т.А.Ә.) Қорытынды қоса берілген құжаттармен ___ данада 20__ ж. "___" ________ қабылданды Құжаттарды қабылдаған Булаев қаласы, ауылдық округ әкімінің немесе уәкілетті орган қызметкерінің Т.А.Ә., лауазымы, қолы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