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7f4e" w14:textId="aee7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35-5 "2020-2022 жылдарға арналған Мағжан Жұмабаев ауданы Бастомар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31 наурыздағы № 37-15 шешімі. Солтүстік Қазақстан облысының Әділет департаментінде 2020 жылғы 6 сәуірде № 6150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Бастомар ауылдық округінің бюджетін бекіту туралы" Солтүстік Қазақстан облысы Мағжан Жұмабаев ауданы мәслихатының 2020 жылғы 6 қаңтардағы № 35-5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5906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Мағжан Жұмабаев ауданы Бастомар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22 678,0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19 563,0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22 678,0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2020 жылға арналған Бастомар ауылдық округінің бюджетінде аудан бюджетінен ағымдағы трансферттердің түсімдері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Үкіметінің 2019 жылғы 27 желтоқсандағы № 990 "Өңірлерді дамытудың 2020-2025 жылдарға мемлекеттік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Өңірлерді дамытудың 2020-2025 жылдарға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"2020 жылға арналған Қазақстан Республикасының мемлекеттік сатып алулары" семинарын төлеуге;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округке аншлагтар мен нөміршелерді сатып алуға.";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 2020 жылғы 31 наурызы № 37-15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35-5 шешіміне 1-қосымша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2020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