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8d7" w14:textId="e0d5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35-18 "2020-2022 жылдарға арналған Мағжан Жұмабаев ауданы Чистов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43-18 шешімі. Солтүстік Қазақстан облысының Әділет департаментінде 2020 жылғы 19 қарашада № 6692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Чистов ауылдық округінің бюджетін бекіту туралы" Солтүстік Қазақстан облысы Мағжан Жұмабаев ауданы мәслихатының 2020 жылғы 6 қаңтардағы № 35-18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Чистов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26 526,0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22 930,0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26 526,0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