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7bad" w14:textId="c427b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2019 жылғы 17 сәуірдегі № 49/3 "Солтүстік Қазақстан облысы Мамлют ауданында тұрғын үй көмегін көрсетудің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2020 жылғы 26 ақпандағы № 64/3 шешімі. Солтүстік Қазақстан облысының Әділет департаментінде 2020 жылғы 6 наурызда № 6078 болып тіркелді. Күші жойылды - Солтүстік Қазақстан облысы Мамлют ауданы мәслихатының 2024 жылғы 29 сәуірдегі № 25/6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29.04.2024 </w:t>
      </w:r>
      <w:r>
        <w:rPr>
          <w:rFonts w:ascii="Times New Roman"/>
          <w:b w:val="false"/>
          <w:i w:val="false"/>
          <w:color w:val="ff0000"/>
          <w:sz w:val="28"/>
        </w:rPr>
        <w:t>№ 25/6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1997 жылғы 16 сәуiрдегi "Тұрғын үй қатынастары туралы" Заңының 97-бабы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"Солтүстік Қазақстан облысы Мамлют ауданында тұрғын үй көмегін көрсетудің мөлшерін және тәртібін айқындау туралы" 2019 жылғы 17 сәуірдегі № 49/3 </w:t>
      </w:r>
      <w:r>
        <w:rPr>
          <w:rFonts w:ascii="Times New Roman"/>
          <w:b w:val="false"/>
          <w:i w:val="false"/>
          <w:color w:val="000000"/>
          <w:sz w:val="28"/>
        </w:rPr>
        <w:t>шешіміне</w:t>
      </w:r>
      <w:r>
        <w:rPr>
          <w:rFonts w:ascii="Times New Roman"/>
          <w:b w:val="false"/>
          <w:i w:val="false"/>
          <w:color w:val="000000"/>
          <w:sz w:val="28"/>
        </w:rPr>
        <w:t xml:space="preserve"> (2019 жылғы 25 сәуірде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5354 болып тіркелді)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xml:space="preserve">
      бірінші тараудың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баяндалсын:</w:t>
      </w:r>
    </w:p>
    <w:bookmarkEnd w:id="2"/>
    <w:bookmarkStart w:name="z8" w:id="3"/>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3"/>
    <w:bookmarkStart w:name="z9" w:id="4"/>
    <w:p>
      <w:pPr>
        <w:spacing w:after="0"/>
        <w:ind w:left="0"/>
        <w:jc w:val="both"/>
      </w:pPr>
      <w:r>
        <w:rPr>
          <w:rFonts w:ascii="Times New Roman"/>
          <w:b w:val="false"/>
          <w:i w:val="false"/>
          <w:color w:val="000000"/>
          <w:sz w:val="28"/>
        </w:rPr>
        <w:t xml:space="preserve">
      бірінші тараудың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баяндалсын:</w:t>
      </w:r>
    </w:p>
    <w:bookmarkEnd w:id="4"/>
    <w:bookmarkStart w:name="z10" w:id="5"/>
    <w:p>
      <w:pPr>
        <w:spacing w:after="0"/>
        <w:ind w:left="0"/>
        <w:jc w:val="both"/>
      </w:pPr>
      <w:r>
        <w:rPr>
          <w:rFonts w:ascii="Times New Roman"/>
          <w:b w:val="false"/>
          <w:i w:val="false"/>
          <w:color w:val="000000"/>
          <w:sz w:val="28"/>
        </w:rPr>
        <w:t>
       "5)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5"/>
    <w:bookmarkStart w:name="z11" w:id="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6"/>
    <w:bookmarkStart w:name="z12" w:id="7"/>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баяндалсын:</w:t>
      </w:r>
    </w:p>
    <w:bookmarkStart w:name="z14" w:id="8"/>
    <w:p>
      <w:pPr>
        <w:spacing w:after="0"/>
        <w:ind w:left="0"/>
        <w:jc w:val="both"/>
      </w:pPr>
      <w:r>
        <w:rPr>
          <w:rFonts w:ascii="Times New Roman"/>
          <w:b w:val="false"/>
          <w:i w:val="false"/>
          <w:color w:val="000000"/>
          <w:sz w:val="28"/>
        </w:rPr>
        <w:t>
       "3. Тұрғын үй көмегі Мамлют ауданының аумағында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8"/>
    <w:bookmarkStart w:name="z15"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Мамлют ауданы мәслихаты </w:t>
            </w: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Д.Омарова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Мамлют ауданы </w:t>
            </w: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Р.Нурмуканова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