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53f2" w14:textId="e5a5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63/8 "Солтүстік Қазақстан облысы Мамлют ауданы Краснознамен ауылдық округінің 2020-2022 жылдарға арналған бюджетін бекіту туралы"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сәуірдегі № 68/7 шешімі. Солтүстік Қазақстан облысының Әділет департаментінде 2020 жылғы 16 сәуірде № 6209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Краснознамен ауылдық округінің 2020-2022 жылдарға арналған бюджетін бекіту туралы" 2019 жылғы 31 желтоқсандағы № 63/8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5807 болып тіркелді)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Краснознамен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20724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20724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Аудандық бюджеттен 2020 жылға арналған Солтүстік Қазақстан облысы Мамлют ауданы Краснознамен ауылдық округінің бюджетіне берілетін нысаналы ағымдағы трансфертердің көлемі 1000 мың теңге сомасында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Краснознамен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