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9326" w14:textId="09f9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Теңдік ауылдық округінің 2020–2022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8 қаңтардағы № 329 шешімі. Солтүстік Қазақстан облысының Әділет департаментінде 2020 жылғы 10 қаңтарда № 5846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Теңдік ауылдық округінің 2020 - 2022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- 12680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- 1209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- 11471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- 12680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Теңдік ауылдық округі бюджетінің кірістері Қазақстан Республикасы Бюджет кодексінің 52-1-бабына сәйкес салықтық және салықтық емес түсімдер есебінен қалыптасатыны белгіленсін.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2020 жылға арналған Теңдік ауылдық округінің бюджетіне берілетін бюджеттік субвенция 11471 мың теңге сомасында белгіленсін.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ауданының мәслихаты 2020 жылғы 8 қаңтары № 329 шешіміне 1-қосымша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Теңдік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2020 жылғы 08 қаңтардағы № 329 шешіміне 2-қосымша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Теңдік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2020 жылғы 08 қаңтардағы № 329 шешіміне 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Теңдік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