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284a" w14:textId="fa2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2020 жылғы 15 сәуірдегі № 3 шешімі. Солтүстік Қазақстан облысының Әділет департаментінде 2020 жылғы 16 сәуірде № 6206 болып тіркелді. Күші жойылды - Солтүстік Қазақстан облысы Тайынша ауданы әкімінің 2021 жылғы 12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әкімінің 12.02.2021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 Солтүстік Қазақстан облысы Тайынша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2020 жылдың 7 сәуірінен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