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707b" w14:textId="c617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әлеуметтік көмек көрсетудің, оның мөлшерлерін белгілеудің және мұқтаж азаматтары жекелеген санаттарының тізбесін айқындаудың қағидаларын бекіту туралы" Солтүстік Қазақстан облысы Тайынша ауданы мәслихатының 2017 жылғы 4 сәуірдегі № 70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4 мамырдағы № 357 шешімі. Солтүстік Қазақстан облысының Әділет департаментінде 2020 жылғы 5 мамырда № 6289 болып тіркелді. Күші жойылды - Солтүстік Қазақстан облысы Тайынша ауданы мәслихатының 2021 жылғы 15 қаңтардағы № 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15.01.2021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ауданының әлеуметтік көмек көрсетудің, оның мөлшерлерін белгілеудің және мұқтаж азаматтары жекелеген санаттарының тізбесін айқындаудың қағидаларын бекіту туралы" 2017 жылғы 4 сәуірдегі № 70 </w:t>
      </w:r>
      <w:r>
        <w:rPr>
          <w:rFonts w:ascii="Times New Roman"/>
          <w:b w:val="false"/>
          <w:i w:val="false"/>
          <w:color w:val="000000"/>
          <w:sz w:val="28"/>
        </w:rPr>
        <w:t>шешіміне</w:t>
      </w:r>
      <w:r>
        <w:rPr>
          <w:rFonts w:ascii="Times New Roman"/>
          <w:b w:val="false"/>
          <w:i w:val="false"/>
          <w:color w:val="000000"/>
          <w:sz w:val="28"/>
        </w:rPr>
        <w:t xml:space="preserve"> (2017 жылғы 26 сәуір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4145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Тайынша ауданының әлеуметтік көмек көрсетудің, оның мөлшерлерін белгілеудің және мұқтаж азаматтары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bookmarkStart w:name="z7" w:id="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04 мамырдан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2020 жылғы 4 мамыры № 357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 жекелеген санаттарының тізбесін айқындаудың қағидаларына 1-қосымша</w:t>
            </w:r>
          </w:p>
        </w:tc>
      </w:tr>
    </w:tbl>
    <w:bookmarkStart w:name="z13" w:id="5"/>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 мен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886"/>
        <w:gridCol w:w="204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атаулары және әлеуметтік көмек алушылар санаттары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Демократиялық Республикасынан Кеңес әскерлерінің шектеулі контингентінің шығарылған күні – 15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bookmarkEnd w:id="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bookmarkEnd w:id="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bookmarkEnd w:id="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bookmarkEnd w:id="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bookmarkEnd w:id="1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bookmarkEnd w:id="1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 Халықаралық әйелдер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"Күмiс алқамен", I және II дәрежелi "Ана даңқы" ордендерiмен марапатталған немесе бұрын "Батыр ана" атағын алған көпбалалы аналар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10 (он) айлық есептік көрсеткіш</w:t>
            </w:r>
          </w:p>
          <w:bookmarkEnd w:id="1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5 (бес) айлық есептік көрсеткіш</w:t>
            </w:r>
          </w:p>
          <w:bookmarkEnd w:id="1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атом электр стансасындағы апатты еске алу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1986-1987 жылдары Чернобыль атом электр стансасындағы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bookmarkEnd w:id="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стансасындағы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bookmarkEnd w:id="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bookmarkEnd w:id="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bookmarkEnd w:id="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стансасындағы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bookmarkEnd w:id="1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мамыр – Отан қорғаушылар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5 (бес) айлық есептік көрсеткіш</w:t>
            </w:r>
          </w:p>
          <w:bookmarkEnd w:id="1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5 (бес) айлық есептік көрсеткіш</w:t>
            </w:r>
          </w:p>
          <w:bookmarkEnd w:id="2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мамыр– Жеңіс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w:t>
            </w:r>
            <w:r>
              <w:rPr>
                <w:rFonts w:ascii="Times New Roman"/>
                <w:b w:val="false"/>
                <w:i w:val="false"/>
                <w:color w:val="000000"/>
                <w:sz w:val="20"/>
              </w:rPr>
              <w:t>2020 жылғы 9 мамырды қоспағанда, 100 (жүз) айлық есептік көрсеткіш;</w:t>
            </w:r>
            <w:r>
              <w:br/>
            </w:r>
            <w:r>
              <w:rPr>
                <w:rFonts w:ascii="Times New Roman"/>
                <w:b w:val="false"/>
                <w:i w:val="false"/>
                <w:color w:val="000000"/>
                <w:sz w:val="20"/>
              </w:rPr>
              <w:t>
2020 жылғы 9 мамырға 1 000 000 (бір миллион) теңге</w:t>
            </w:r>
          </w:p>
          <w:bookmarkEnd w:id="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бұрынғыКеңестік Социалистік РеспубликаларОдағы iшкi iстер және мемлекеттiк қауiпсiздiк органдарының басшы және қатардағы құрамының адамдары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2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2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2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2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r>
              <w:br/>
            </w:r>
            <w:r>
              <w:rPr>
                <w:rFonts w:ascii="Times New Roman"/>
                <w:b w:val="false"/>
                <w:i w:val="false"/>
                <w:color w:val="000000"/>
                <w:sz w:val="20"/>
              </w:rPr>
              <w:t>
2020 жылғы 9 мамырға 60 000 (алпыс мың) теңге</w:t>
            </w:r>
          </w:p>
          <w:bookmarkEnd w:id="2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2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iшкi iстер және мемлекеттiк қауiпсiздiк органдарының басшы және қатардағы құрамындағы адамдар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2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r>
              <w:br/>
            </w:r>
            <w:r>
              <w:rPr>
                <w:rFonts w:ascii="Times New Roman"/>
                <w:b w:val="false"/>
                <w:i w:val="false"/>
                <w:color w:val="000000"/>
                <w:sz w:val="20"/>
              </w:rPr>
              <w:t>
2020 жылғы 9 мамырға 60 000 (алпыс мың) теңге</w:t>
            </w:r>
          </w:p>
          <w:bookmarkEnd w:id="3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r>
              <w:br/>
            </w:r>
            <w:r>
              <w:rPr>
                <w:rFonts w:ascii="Times New Roman"/>
                <w:b w:val="false"/>
                <w:i w:val="false"/>
                <w:color w:val="000000"/>
                <w:sz w:val="20"/>
              </w:rPr>
              <w:t>
2020 жылғы 9 мамырға 30 000 (отыз мың) теңге</w:t>
            </w:r>
          </w:p>
          <w:bookmarkEnd w:id="3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r>
              <w:br/>
            </w:r>
            <w:r>
              <w:rPr>
                <w:rFonts w:ascii="Times New Roman"/>
                <w:b w:val="false"/>
                <w:i w:val="false"/>
                <w:color w:val="000000"/>
                <w:sz w:val="20"/>
              </w:rPr>
              <w:t>
2020 жылғы 9 мамырға 30 000 (отыз мың) теңге</w:t>
            </w:r>
          </w:p>
          <w:bookmarkEnd w:id="3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w:t>
            </w:r>
            <w:r>
              <w:rPr>
                <w:rFonts w:ascii="Times New Roman"/>
                <w:b w:val="false"/>
                <w:i w:val="false"/>
                <w:color w:val="000000"/>
                <w:sz w:val="20"/>
              </w:rPr>
              <w:t>2020 жылғы 9 мамырды қоспағанда, 5 (бес) айлық есептік көрсеткіш;</w:t>
            </w:r>
            <w:r>
              <w:br/>
            </w:r>
            <w:r>
              <w:rPr>
                <w:rFonts w:ascii="Times New Roman"/>
                <w:b w:val="false"/>
                <w:i w:val="false"/>
                <w:color w:val="000000"/>
                <w:sz w:val="20"/>
              </w:rPr>
              <w:t>
2020 жылғы 9 мамырға 30 000 (отыз мың) теңге</w:t>
            </w:r>
          </w:p>
          <w:bookmarkEnd w:id="3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 аралығында кемiнде алты ай жұмыс істеген (әскери қызмет өткерген), соғыс жылдарында тылдағы жанқиярлық еңбегi және мiнсiз әскери қызметi үшiн бұрынғы КСРО ордендерiмен және медальдарымен наградталмаған және Ұлы Отан соғысының қатысушылары мен мүгедектеріне теңестірілмеген адамдар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bookmarkEnd w:id="3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СКРО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35"/>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bookmarkEnd w:id="3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bookmarkEnd w:id="3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бостандыңынан айыру орындарында, айдауда, жер аударуда немесе арнайы қоныс аударуда болған саяси қуғын-сүргiндер құрбандарының балалары, сондай-аққуғын-сүргiн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 танылады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7 (жеті) айлық есептік көрсеткіш</w:t>
            </w:r>
          </w:p>
          <w:bookmarkEnd w:id="3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 қаланың (ауданның) құрметті азаматтары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10 (он) айлық есептік көрсеткіш</w:t>
            </w:r>
          </w:p>
          <w:bookmarkEnd w:id="39"/>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