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aa09" w14:textId="bada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334 "Солтүстік Қазақстан облысы Тайынша ауданы Тайынша қаласының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401 шешімі. Солтүстік Қазақстан облысының Әділет департаментінде 2020 жылғы 14 желтоқсанда № 6806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Тайынша қаласының 2020 - 2022 жылдарға арналған бюджетін бекіту туралы" 2020 жылғы 8 қаңтардағы № 334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Тайынша қаласының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- 175845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- 401909,5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-174601,5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174601,5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165275,9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9325,6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2020 жылға арналған Тайынша қаласының бюджетінде Тайынша ауданының бюджетінен ағымдағы нысаналы трансферттер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13534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 абаттандыруға және көгалдандыруға 3500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3607 мың теңге сомасында.";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3-3-тармақпен толықтырылсын: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2020 жылға арналған Тайынша қаласының бюджетінде республикалық бюджеттен Тайынша қаласында жолдарды орташа жөндеуге 30000 мың теңге сомасында ағымдағы нысаналы трансфеттер түсімдері ескерілсін.";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Тайынша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401909,5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