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8e6b" w14:textId="0f28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Москворецк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8 қаңтардағы № 42/14 шешімі. Солтүстік Қазақстан облысының Әділет департаментінде 2020 жылғы 10 қаңтарда № 5833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Тимирязев ауданы Москворецк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11 635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9 638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11 635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Москворецк ауылдық округінің аумағында тіркелген жеке тұлғалардың төлем көзінен салық салынбайтын табыстардан ұсталатын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Москворецк ауылдық округінің аумағында орналасқан жеке тұлғаларға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Москворецк ауылдық округінің ауылдарында орналасқан жеке және заңды тұлғалардан алынатын, елдi мекендер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Москворецк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2020 жылға арналған аудандық бюджеттен берілетін 9 395 мың теңге сомасында бюджеттік субвенциялар қарастырылғаны ескерелсін.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2020 жылға республикалық бюджеттен мәдениет ұйымдарында ерекше еңбек жағдайлары үшін лауазымдық жалақыға қосымша ақы белгілеуге 243 мың теңге сомасы қарастырылғаны ескерелсін.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қаңтары № 42/14 шешіміне 1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Москворецк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42/14 шешіміне 2 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Москворецк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42/14 шешіміне 3 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Москворецк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