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ca26" w14:textId="768c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Уәлиханов ауданы Ақтүйесай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8 қаңтардағы № 3-49 с шешімі. Солтүстік Қазақстан облысының Әділет департаментінде 2020 жылғы 14 қаңтарда № 5943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Уәлиханов ауданы Ақтүйесай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26 470,6 мың теңге:</w:t>
      </w:r>
    </w:p>
    <w:bookmarkEnd w:id="3"/>
    <w:bookmarkStart w:name="z9" w:id="4"/>
    <w:p>
      <w:pPr>
        <w:spacing w:after="0"/>
        <w:ind w:left="0"/>
        <w:jc w:val="both"/>
      </w:pPr>
      <w:r>
        <w:rPr>
          <w:rFonts w:ascii="Times New Roman"/>
          <w:b w:val="false"/>
          <w:i w:val="false"/>
          <w:color w:val="000000"/>
          <w:sz w:val="28"/>
        </w:rPr>
        <w:t>
      салықтық түсімдер – 1 026 мың теңге;</w:t>
      </w:r>
    </w:p>
    <w:bookmarkEnd w:id="4"/>
    <w:bookmarkStart w:name="z10" w:id="5"/>
    <w:p>
      <w:pPr>
        <w:spacing w:after="0"/>
        <w:ind w:left="0"/>
        <w:jc w:val="both"/>
      </w:pPr>
      <w:r>
        <w:rPr>
          <w:rFonts w:ascii="Times New Roman"/>
          <w:b w:val="false"/>
          <w:i w:val="false"/>
          <w:color w:val="000000"/>
          <w:sz w:val="28"/>
        </w:rPr>
        <w:t>
      салықтық емес түсімдер - 107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25 337,6 мың теңге;</w:t>
      </w:r>
    </w:p>
    <w:bookmarkEnd w:id="7"/>
    <w:bookmarkStart w:name="z13" w:id="8"/>
    <w:p>
      <w:pPr>
        <w:spacing w:after="0"/>
        <w:ind w:left="0"/>
        <w:jc w:val="both"/>
      </w:pPr>
      <w:r>
        <w:rPr>
          <w:rFonts w:ascii="Times New Roman"/>
          <w:b w:val="false"/>
          <w:i w:val="false"/>
          <w:color w:val="000000"/>
          <w:sz w:val="28"/>
        </w:rPr>
        <w:t>
      2) шығындар – 48 970,6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-22500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22500 мың теңге;</w:t>
      </w:r>
    </w:p>
    <w:bookmarkEnd w:id="16"/>
    <w:bookmarkStart w:name="z22" w:id="17"/>
    <w:p>
      <w:pPr>
        <w:spacing w:after="0"/>
        <w:ind w:left="0"/>
        <w:jc w:val="both"/>
      </w:pPr>
      <w:r>
        <w:rPr>
          <w:rFonts w:ascii="Times New Roman"/>
          <w:b w:val="false"/>
          <w:i w:val="false"/>
          <w:color w:val="000000"/>
          <w:sz w:val="28"/>
        </w:rPr>
        <w:t>
      қарыздар түсімі – 22500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25.06.2020 </w:t>
      </w:r>
      <w:r>
        <w:rPr>
          <w:rFonts w:ascii="Times New Roman"/>
          <w:b w:val="false"/>
          <w:i w:val="false"/>
          <w:color w:val="000000"/>
          <w:sz w:val="28"/>
        </w:rPr>
        <w:t>№ 3-56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30.11.2020 </w:t>
      </w:r>
      <w:r>
        <w:rPr>
          <w:rFonts w:ascii="Times New Roman"/>
          <w:b w:val="false"/>
          <w:i w:val="false"/>
          <w:color w:val="000000"/>
          <w:sz w:val="28"/>
        </w:rPr>
        <w:t>№ 3-64 с</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Ақтүйесай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ауылдық округ бюджеттіне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w:t>
      </w:r>
    </w:p>
    <w:bookmarkEnd w:id="40"/>
    <w:bookmarkStart w:name="z47" w:id="41"/>
    <w:p>
      <w:pPr>
        <w:spacing w:after="0"/>
        <w:ind w:left="0"/>
        <w:jc w:val="both"/>
      </w:pPr>
      <w:r>
        <w:rPr>
          <w:rFonts w:ascii="Times New Roman"/>
          <w:b w:val="false"/>
          <w:i w:val="false"/>
          <w:color w:val="000000"/>
          <w:sz w:val="28"/>
        </w:rPr>
        <w:t>
      капиталды сатудан ауылдық округ бюджетіне түсетін түсімдер есебінен қалыптасуы белгіленсін.</w:t>
      </w:r>
    </w:p>
    <w:bookmarkEnd w:id="41"/>
    <w:bookmarkStart w:name="z48"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белгіленсін.</w:t>
      </w:r>
    </w:p>
    <w:bookmarkEnd w:id="42"/>
    <w:bookmarkStart w:name="z49" w:id="43"/>
    <w:p>
      <w:pPr>
        <w:spacing w:after="0"/>
        <w:ind w:left="0"/>
        <w:jc w:val="both"/>
      </w:pPr>
      <w:r>
        <w:rPr>
          <w:rFonts w:ascii="Times New Roman"/>
          <w:b w:val="false"/>
          <w:i w:val="false"/>
          <w:color w:val="000000"/>
          <w:sz w:val="28"/>
        </w:rPr>
        <w:t>
      6. Ауылдық бюджетке аудандық бюджеттен берiлетiн субвенциялар 15 276 мың теңге сомасында қарастырылсын.</w:t>
      </w:r>
    </w:p>
    <w:bookmarkEnd w:id="43"/>
    <w:bookmarkStart w:name="z50" w:id="44"/>
    <w:p>
      <w:pPr>
        <w:spacing w:after="0"/>
        <w:ind w:left="0"/>
        <w:jc w:val="both"/>
      </w:pPr>
      <w:r>
        <w:rPr>
          <w:rFonts w:ascii="Times New Roman"/>
          <w:b w:val="false"/>
          <w:i w:val="false"/>
          <w:color w:val="000000"/>
          <w:sz w:val="28"/>
        </w:rPr>
        <w:t>
      7. 2020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p>
      <w:pPr>
        <w:spacing w:after="0"/>
        <w:ind w:left="0"/>
        <w:jc w:val="both"/>
      </w:pPr>
      <w:r>
        <w:rPr>
          <w:rFonts w:ascii="Times New Roman"/>
          <w:b w:val="false"/>
          <w:i w:val="false"/>
          <w:color w:val="000000"/>
          <w:sz w:val="28"/>
        </w:rPr>
        <w:t>
      7-1. 2020 жылға арналған ауылдық бюджетте Қондыбай ауылында көше жарықтандыруының ағымдағы жөндеуіне облыстық бюджеттен нысаналы трансферттерді ескеру.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Уәлиханов аудандық мәслихатының 30.11.2020 </w:t>
      </w:r>
      <w:r>
        <w:rPr>
          <w:rFonts w:ascii="Times New Roman"/>
          <w:b w:val="false"/>
          <w:i w:val="false"/>
          <w:color w:val="000000"/>
          <w:sz w:val="28"/>
        </w:rPr>
        <w:t>№ 3-64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8. 2020 жылға арналған ауылдық бюджетінде аудандық бюджеттен берілетін нысаналы трансферттер түсімдері ескерілсін, соның ішінде:</w:t>
      </w:r>
    </w:p>
    <w:bookmarkEnd w:id="45"/>
    <w:p>
      <w:pPr>
        <w:spacing w:after="0"/>
        <w:ind w:left="0"/>
        <w:jc w:val="both"/>
      </w:pPr>
      <w:r>
        <w:rPr>
          <w:rFonts w:ascii="Times New Roman"/>
          <w:b w:val="false"/>
          <w:i w:val="false"/>
          <w:color w:val="000000"/>
          <w:sz w:val="28"/>
        </w:rPr>
        <w:t>
      1) Ақтүйесай ауылының клубына ағымдағы жөндеу жүргізуге;</w:t>
      </w:r>
    </w:p>
    <w:p>
      <w:pPr>
        <w:spacing w:after="0"/>
        <w:ind w:left="0"/>
        <w:jc w:val="both"/>
      </w:pPr>
      <w:r>
        <w:rPr>
          <w:rFonts w:ascii="Times New Roman"/>
          <w:b w:val="false"/>
          <w:i w:val="false"/>
          <w:color w:val="000000"/>
          <w:sz w:val="28"/>
        </w:rPr>
        <w:t>
      2) Ақтүйесай ауылының клубына көмір сатып алуға және тасымалдауға;</w:t>
      </w:r>
    </w:p>
    <w:p>
      <w:pPr>
        <w:spacing w:after="0"/>
        <w:ind w:left="0"/>
        <w:jc w:val="both"/>
      </w:pPr>
      <w:r>
        <w:rPr>
          <w:rFonts w:ascii="Times New Roman"/>
          <w:b w:val="false"/>
          <w:i w:val="false"/>
          <w:color w:val="000000"/>
          <w:sz w:val="28"/>
        </w:rPr>
        <w:t>
      3) құжаттарды ресімдеуге;</w:t>
      </w:r>
    </w:p>
    <w:p>
      <w:pPr>
        <w:spacing w:after="0"/>
        <w:ind w:left="0"/>
        <w:jc w:val="both"/>
      </w:pPr>
      <w:r>
        <w:rPr>
          <w:rFonts w:ascii="Times New Roman"/>
          <w:b w:val="false"/>
          <w:i w:val="false"/>
          <w:color w:val="000000"/>
          <w:sz w:val="28"/>
        </w:rPr>
        <w:t>
      4) Ақтүйесай ауылындағы көшелерді жарықтандыруға;</w:t>
      </w:r>
    </w:p>
    <w:p>
      <w:pPr>
        <w:spacing w:after="0"/>
        <w:ind w:left="0"/>
        <w:jc w:val="both"/>
      </w:pPr>
      <w:r>
        <w:rPr>
          <w:rFonts w:ascii="Times New Roman"/>
          <w:b w:val="false"/>
          <w:i w:val="false"/>
          <w:color w:val="000000"/>
          <w:sz w:val="28"/>
        </w:rPr>
        <w:t>
      5) еңбек ақы қорына;</w:t>
      </w:r>
    </w:p>
    <w:p>
      <w:pPr>
        <w:spacing w:after="0"/>
        <w:ind w:left="0"/>
        <w:jc w:val="both"/>
      </w:pPr>
      <w:r>
        <w:rPr>
          <w:rFonts w:ascii="Times New Roman"/>
          <w:b w:val="false"/>
          <w:i w:val="false"/>
          <w:color w:val="000000"/>
          <w:sz w:val="28"/>
        </w:rPr>
        <w:t>
      6) Ақтүйесай ауылындағы клубына спорттық құрылғыларды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30.11.2020 </w:t>
      </w:r>
      <w:r>
        <w:rPr>
          <w:rFonts w:ascii="Times New Roman"/>
          <w:b w:val="false"/>
          <w:i w:val="false"/>
          <w:color w:val="000000"/>
          <w:sz w:val="28"/>
        </w:rPr>
        <w:t>№ 3-64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9. Алып тасталды - Солтүстік Қазақстан облысы Уәлиханов аудандық мәслихатының 30.11.2020 </w:t>
      </w:r>
      <w:r>
        <w:rPr>
          <w:rFonts w:ascii="Times New Roman"/>
          <w:b w:val="false"/>
          <w:i w:val="false"/>
          <w:color w:val="000000"/>
          <w:sz w:val="28"/>
        </w:rPr>
        <w:t>№ 3-64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8 қаңтардағы</w:t>
            </w:r>
            <w:r>
              <w:br/>
            </w:r>
            <w:r>
              <w:rPr>
                <w:rFonts w:ascii="Times New Roman"/>
                <w:b w:val="false"/>
                <w:i w:val="false"/>
                <w:color w:val="000000"/>
                <w:sz w:val="20"/>
              </w:rPr>
              <w:t>№ 3-49 с шешіміне</w:t>
            </w:r>
            <w:r>
              <w:br/>
            </w:r>
            <w:r>
              <w:rPr>
                <w:rFonts w:ascii="Times New Roman"/>
                <w:b w:val="false"/>
                <w:i w:val="false"/>
                <w:color w:val="000000"/>
                <w:sz w:val="20"/>
              </w:rPr>
              <w:t>1-қосымша</w:t>
            </w:r>
          </w:p>
        </w:tc>
      </w:tr>
    </w:tbl>
    <w:bookmarkStart w:name="z63" w:id="47"/>
    <w:p>
      <w:pPr>
        <w:spacing w:after="0"/>
        <w:ind w:left="0"/>
        <w:jc w:val="left"/>
      </w:pPr>
      <w:r>
        <w:rPr>
          <w:rFonts w:ascii="Times New Roman"/>
          <w:b/>
          <w:i w:val="false"/>
          <w:color w:val="000000"/>
        </w:rPr>
        <w:t xml:space="preserve"> 2020 жылға арналған Уәлиханов ауданы Ақтүйесай ауылдық округінің бюджеті </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25.06.2020 </w:t>
      </w:r>
      <w:r>
        <w:rPr>
          <w:rFonts w:ascii="Times New Roman"/>
          <w:b w:val="false"/>
          <w:i w:val="false"/>
          <w:color w:val="ff0000"/>
          <w:sz w:val="28"/>
        </w:rPr>
        <w:t>№ 3-56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30.11.2020 </w:t>
      </w:r>
      <w:r>
        <w:rPr>
          <w:rFonts w:ascii="Times New Roman"/>
          <w:b w:val="false"/>
          <w:i w:val="false"/>
          <w:color w:val="ff0000"/>
          <w:sz w:val="28"/>
        </w:rPr>
        <w:t>№ 3-64 с</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4809,7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қаңтардағы № 3-49 с шешіміне </w:t>
            </w:r>
            <w:r>
              <w:br/>
            </w:r>
            <w:r>
              <w:rPr>
                <w:rFonts w:ascii="Times New Roman"/>
                <w:b w:val="false"/>
                <w:i w:val="false"/>
                <w:color w:val="000000"/>
                <w:sz w:val="20"/>
              </w:rPr>
              <w:t>2-қосымша</w:t>
            </w:r>
          </w:p>
        </w:tc>
      </w:tr>
    </w:tbl>
    <w:bookmarkStart w:name="z59" w:id="48"/>
    <w:p>
      <w:pPr>
        <w:spacing w:after="0"/>
        <w:ind w:left="0"/>
        <w:jc w:val="left"/>
      </w:pPr>
      <w:r>
        <w:rPr>
          <w:rFonts w:ascii="Times New Roman"/>
          <w:b/>
          <w:i w:val="false"/>
          <w:color w:val="000000"/>
        </w:rPr>
        <w:t xml:space="preserve"> 2021 жылға арналған Уәлиханов ауданы Ақтүйесай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қаңтардағы № 3-49 с шешіміне </w:t>
            </w:r>
            <w:r>
              <w:br/>
            </w:r>
            <w:r>
              <w:rPr>
                <w:rFonts w:ascii="Times New Roman"/>
                <w:b w:val="false"/>
                <w:i w:val="false"/>
                <w:color w:val="000000"/>
                <w:sz w:val="20"/>
              </w:rPr>
              <w:t>3-қосымша</w:t>
            </w:r>
          </w:p>
        </w:tc>
      </w:tr>
    </w:tbl>
    <w:bookmarkStart w:name="z61" w:id="49"/>
    <w:p>
      <w:pPr>
        <w:spacing w:after="0"/>
        <w:ind w:left="0"/>
        <w:jc w:val="left"/>
      </w:pPr>
      <w:r>
        <w:rPr>
          <w:rFonts w:ascii="Times New Roman"/>
          <w:b/>
          <w:i w:val="false"/>
          <w:color w:val="000000"/>
        </w:rPr>
        <w:t xml:space="preserve"> 2022 жылға арналған Уәлиханов ауданы Ақтүйесай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