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07e5" w14:textId="1730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43/8 "2020-2022 жылдарға арналған Шал ақын ауданы Городецк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17 маусымдағы № 49/2 шешімі. Солтүстік Қазақстан облысының Әділет департаментінде 2020 жылғы 19 маусымда № 6374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"2020-2022 жылдарға арналған Шал ақын ауданы Городецк ауылдық округінің бюджетін бекіту туралы" 2020 жылғы 8 қаңтардағы №43/8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5924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Шал ақын ауданы Городецк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19 478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15 622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19 478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Городецк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19478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3856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3756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3345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15622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15622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15622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19478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10142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10142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10142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7601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7601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7601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1485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1485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1485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