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5598" w14:textId="10d5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әкiмiнiң 2020 жылғы 2 мамырдағы № 3 шешімі. Түркістан облысының Әдiлет департаментiнде 2020 жылғы 2 мамырда № 5590 болып тiркелдi. Күші жойылды - Түркістан облысы әкімінің 2022 жылғы 8 сәуірдегі № 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әкімінің 08.04.2022 № 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Түркістан облысының әкімі 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облысының Мақтарал ауданында жергілікті ауқымдағы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Түркістан облысы әкімінің бірінші орынбасары Қ.Қ.Айтмұхаметов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облысы әкімінің аппараты" мемлекеттік мекемесі Қазақстан Республикасының заңнамалық актілерінде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Түркістан облысы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