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69fa" w14:textId="7546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қаласы аумағындағы көшпелі сауданы жүзеге асыру үшін арнайы бөлінген орындарды және (немесе) маршруттарды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әкiмдiгiнiң 2020 жылғы 9 маусымдағы № 204 қаулысы. Түркістан облысының Әдiлет департаментiнде 2020 жылғы 16 маусымда № 5655 болып тiркелдi. Күші жойылды - Түркістан облысы Арыс қаласы әкiмдiгiнiң 2023 жылғы 16 қаңтардағы № 14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Арыс қаласы әкiмдiгiнiң 16.01.2023 № 14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2015 жылғы 27 наурыздағы № 264 "Ішкі сауда қағидаларын бекіту туралы" Ұлттық экономика министрінің міндетін атқарушының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Арыс қаласының әкімдігі 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қаласының аумағында көшпелi сауданы жүзеге асыру үшін арнайы бөлінген орындар және (немесе) маршруттар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Арыс қаласы әкімдігінің 2017 жылғы 11 қазандағы № 364 "Арыс қаласы аумағындағы көшпелі сауданы жүзеге асыру үшін арнайы бөлінген орындарды белгілеу туралы" (Нормативтік құқықтық актілерді мемлекеттік тіркеу тізілімінде 2017 жылғы 23 қазанда № 4240 тіркелген, 2017 жылғы 28 қазандағы "Арыс ақиқаты" газетінде жарияланған және 2017 жылғы 31 қазанда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Арыс қаласы "Әкімінің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Арыс қаласы әкімдігінің интернет-ресурсында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С.Дәрібайға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Арыс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Арыс қаласы аумағындағы көшпелі сауданы жүзеге асыру үшін арнайы бөлінген орындар және (немесе) маршруттар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және ауыл округінің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Орналасатын орны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 қаласы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Привокзальный көшесі, ескі Қазпочта ғимаратының жаны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Ө.Азизаев және Шпал зауыт көшелерінің қиылысы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И.Ақынбеков көшесі, № 127, № 128, № 129 көп қабатты тұрғын үйлердің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 қаласы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Әль-Фараби көшесі, № 5, № 7, № 45 көп қабатты тұрғын үйлердің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 қаласы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Әль-Фараби көшесі, № 36, № 46 көп қабатты тұрғын үйлердің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 қаласы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М.Сұлтанқожаұлы көшесі № 110, № 112 көп қабатты тұрғын үйлердің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 қаласы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2 мөлтек ауданы, № 1 көшесіндегі № 1 және № 3 көп қабатты тұрғын үйлердің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Арыс қаласы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 2 мөлтек ауданы, № 8 көшесіндегі № 37 және № 39 көп қабатты тұрғын үйлердің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Монтайтас ауылы, Б.Онтаев көшесі № 5, Монтайтас ауылдық клуб ғимаратының алды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Ақдала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Шымкент-Арыс тас жолы, Арыс топтасқан су ғимаратының шығыс жағы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