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8ab2e" w14:textId="8d8ab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2016 жылғы 19 шілдедегі № 31 "Кентау қаласының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қалалық мәслихатының 2020 жылғы 14 ақпандағы № 341 шешiмi. Түркістан облысының Әдiлет департаментiнде 2020 жылғы 19 ақпанда № 5434 болып тiркелдi. Күші жойылды - Түркістан облысы Кентау қалалық мәслихатының 2020 жылғы 16 маусымдағы № 361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Кентау қалалық мәслихатының 16.06.2020 № 361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бастап қолданысқа енгізілсін).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Кентау қалалық мәслихаты ШЕШІМ ҚАБЫЛДАДЫ:</w:t>
      </w:r>
    </w:p>
    <w:bookmarkStart w:name="z2" w:id="1"/>
    <w:p>
      <w:pPr>
        <w:spacing w:after="0"/>
        <w:ind w:left="0"/>
        <w:jc w:val="both"/>
      </w:pPr>
      <w:r>
        <w:rPr>
          <w:rFonts w:ascii="Times New Roman"/>
          <w:b w:val="false"/>
          <w:i w:val="false"/>
          <w:color w:val="000000"/>
          <w:sz w:val="28"/>
        </w:rPr>
        <w:t xml:space="preserve">
      1. Кентау қалалық мәслихатының 2016 жылғы 19 шілдедегі № 31 "Кентау қаласының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(Оңтүстік Қазақстан облысының Әділет департаментінде 2016 жылғы 5 тамызда № 3823 болып тіркелген, 2016 жылғы 13 тамызда № 32 "Кентау шұғыласы" газетінде және 2016 жылғы 17 тамызда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Кентау қаласының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жаңа редакцияда жазылсын:</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4) тармақшасы мынадай жаңа редакцияда жазылсын:</w:t>
      </w:r>
    </w:p>
    <w:p>
      <w:pPr>
        <w:spacing w:after="0"/>
        <w:ind w:left="0"/>
        <w:jc w:val="both"/>
      </w:pPr>
      <w:r>
        <w:rPr>
          <w:rFonts w:ascii="Times New Roman"/>
          <w:b w:val="false"/>
          <w:i w:val="false"/>
          <w:color w:val="000000"/>
          <w:sz w:val="28"/>
        </w:rPr>
        <w:t>
      "4) 7 мамыр (Отан қорғаушылар күні) - бұрынғы КСР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қызметшілеріне, бұрынғы КСР Одағы Ішкі істер министрлігінің қатардағы және басқарушы құрамының адамдарына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міндеттілерге; ұрыс қимылдары жүріп жатқан осы елге жүк жеткізу үшін Ауғанстанға жіберілген автомобиль батальондарының әскери қызметшілеріне; бұрынғы КСР Одағының аумағынан Ауғанстанға жауынгерлік тапсырмаларды орындау үшін ұшулар жасаған ұшу құрамының әскери қызметшілеріне;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медальдерімен наградталған жұмысшылар мен қызметшілерге, біржолғы 20 айлық есептік көрсеткіш мөлшерінде;</w:t>
      </w:r>
    </w:p>
    <w:p>
      <w:pPr>
        <w:spacing w:after="0"/>
        <w:ind w:left="0"/>
        <w:jc w:val="both"/>
      </w:pPr>
      <w:r>
        <w:rPr>
          <w:rFonts w:ascii="Times New Roman"/>
          <w:b w:val="false"/>
          <w:i w:val="false"/>
          <w:color w:val="000000"/>
          <w:sz w:val="28"/>
        </w:rPr>
        <w:t>
      1986-1987 жылдары Чернобыль АЭС-індегі апаттың, сондай-ақ азаматтық немесе әскери мақсаттағы обьектілердегі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біржолғы 20 айлық есептік көрсеткіш мөлшерінде;</w:t>
      </w:r>
    </w:p>
    <w:p>
      <w:pPr>
        <w:spacing w:after="0"/>
        <w:ind w:left="0"/>
        <w:jc w:val="both"/>
      </w:pPr>
      <w:r>
        <w:rPr>
          <w:rFonts w:ascii="Times New Roman"/>
          <w:b w:val="false"/>
          <w:i w:val="false"/>
          <w:color w:val="000000"/>
          <w:sz w:val="28"/>
        </w:rPr>
        <w:t>
      Чернобыль АЭС–індегі апаттың, азаматтық немесе әскери мақсаттағы обьектілердегі басқа да радиациялық апаттар мен авариялардың, ядролық қаруды сынаудың салдарынан мүгедек болған адамдар, сондай-ақ ата-анасының бірінің радиациялық сәуле алуы себебінен генетикалық жағынан мүгедек болып қалған олардың балаларына, біржолғы 20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5 тармақшасы мынадай жаңа редакцияда жазылсын:</w:t>
      </w:r>
    </w:p>
    <w:p>
      <w:pPr>
        <w:spacing w:after="0"/>
        <w:ind w:left="0"/>
        <w:jc w:val="both"/>
      </w:pPr>
      <w:r>
        <w:rPr>
          <w:rFonts w:ascii="Times New Roman"/>
          <w:b w:val="false"/>
          <w:i w:val="false"/>
          <w:color w:val="000000"/>
          <w:sz w:val="28"/>
        </w:rPr>
        <w:t>
      "Ұлы Отан соғысындағы Жеңіске қосқан үлесі үшін жыл сайынғы біржолғы материалдық көмекті:</w:t>
      </w:r>
    </w:p>
    <w:p>
      <w:pPr>
        <w:spacing w:after="0"/>
        <w:ind w:left="0"/>
        <w:jc w:val="both"/>
      </w:pPr>
      <w:r>
        <w:rPr>
          <w:rFonts w:ascii="Times New Roman"/>
          <w:b w:val="false"/>
          <w:i w:val="false"/>
          <w:color w:val="000000"/>
          <w:sz w:val="28"/>
        </w:rPr>
        <w:t>
      Ұлы Отан соғысының партизандары мен астыртын күрес жүргізгендерге - 300 000 теңгеден;</w:t>
      </w:r>
    </w:p>
    <w:p>
      <w:pPr>
        <w:spacing w:after="0"/>
        <w:ind w:left="0"/>
        <w:jc w:val="both"/>
      </w:pPr>
      <w:r>
        <w:rPr>
          <w:rFonts w:ascii="Times New Roman"/>
          <w:b w:val="false"/>
          <w:i w:val="false"/>
          <w:color w:val="000000"/>
          <w:sz w:val="28"/>
        </w:rPr>
        <w:t>
      Ұлы Отан соғыстарында майдандағы армия мен флоттың әскери қызметшілеріне,партизандары мен астыртын күрес жүргізгендерге,сондай-ақ Ұлы Отан соғыстары кезеңінде майданда, ұрыс қимылдары жүргізіл- ген аудандарда, майдан маңындағы темір жол учаскелерінде, қорғаныс шептерінің, әскери-теңіз базалары мен аэродромдардың құрылыстарында жаралануы, контузия алуы, жарақат алуы немесе ауруға шалдығуы салдарынан мүгедек болып қалған әрі зейнетақымен қамсыздандыру бойынша әскери қызметшілерге теңестірілген тиісті санаттағы жұмысшылар мен қызметшілерге – 300 000 теңге;</w:t>
      </w:r>
    </w:p>
    <w:p>
      <w:pPr>
        <w:spacing w:after="0"/>
        <w:ind w:left="0"/>
        <w:jc w:val="both"/>
      </w:pPr>
      <w:r>
        <w:rPr>
          <w:rFonts w:ascii="Times New Roman"/>
          <w:b w:val="false"/>
          <w:i w:val="false"/>
          <w:color w:val="000000"/>
          <w:sz w:val="28"/>
        </w:rPr>
        <w:t>
      Ұлы Отан соғысы кезеңінде қорғанысына қатысу майдандағы армия бөлімдерінің әскери қызметшілері үшін белгіленген жеңілдік шарттарымен зейнетақы тағайындау үшін 1998 жылғы 1 қаңтарға дейін еңбек сіңірген жылдарына есептелетін қалаларда қызмет өткерген, бұрынғы КСР Одағы ішкі істер және мемлекеттік қауіпсіздік органдарының әскери қызметшілеріне,сондай-ақ басшы және қатардағы құрамының адамдарына - 100 000 теңге;</w:t>
      </w:r>
    </w:p>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бөлімдерде,штабтар мен мекемелерде штаттық қызмет атқарған Кеңес Армиясының,Әскери-Теңіз Флотының,бұрынғы КСР Одағы ішкі істер және мемлекеттік қауіпсіздік әскерлері мен органдарының ерікті жалдамалы құрамының адамдарына не тиісті кезеңдерде қорғанысына қатысу майдандағы армия бөлімдерінің әскери қызметшілері үшін белгіленген жеңілдік шарттарымен зейнетақы тағайындау үшін 1998 жылғы 1 қаңтарға дейін еңбек сіңірген жылдарына есептелетін қалаларда болған адамдарға - 100 000 теңге;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кірген әскери бөлімдердің, штабтар мен мекемелердің құрамында полк баласы (тәрбиеленушісі) және юнга ретінде болған адамдарға -100 000 теңге;</w:t>
      </w:r>
    </w:p>
    <w:p>
      <w:pPr>
        <w:spacing w:after="0"/>
        <w:ind w:left="0"/>
        <w:jc w:val="both"/>
      </w:pPr>
      <w:r>
        <w:rPr>
          <w:rFonts w:ascii="Times New Roman"/>
          <w:b w:val="false"/>
          <w:i w:val="false"/>
          <w:color w:val="000000"/>
          <w:sz w:val="28"/>
        </w:rPr>
        <w:t>
      Екінші дүниежүзілік соғыс жылдарында шет елдердің аумағында партизан отрядтары, астыртын топтар мен басқа антифашистік құралымдар құрамында фашистік Германия мен оның одақтастарына қарсы ұрыс қимылдарына қатысқан адамдарға - 100 000 теңге;</w:t>
      </w:r>
    </w:p>
    <w:p>
      <w:pPr>
        <w:spacing w:after="0"/>
        <w:ind w:left="0"/>
        <w:jc w:val="both"/>
      </w:pPr>
      <w:r>
        <w:rPr>
          <w:rFonts w:ascii="Times New Roman"/>
          <w:b w:val="false"/>
          <w:i w:val="false"/>
          <w:color w:val="000000"/>
          <w:sz w:val="28"/>
        </w:rPr>
        <w:t>
      Бұрынғы КСР Одағы Қатынас жолдары халық комиссариаты, Байланыс халық комиссариаты арнайы құралымдарының,кәсіпшілік және көлік кемелерінің жүзу құрамы мен авиацияның ұшу-көтеру құрамының, Балық өнеркәсібі халық комиссариатының ,теңіз және өзен флотының, Солтүстік теңіз жолдары бас басқармасының ұшу-көтеру құрамының Ұлы Отан соғысы кезеңінде әскери қызметшілер жағдайына ауыстырылған және ұрыс майдандарының тылдағы шептері, флоттардың оперативтік аймақтары шегінде майдандағы армия мен флот мүдделеріне орай міндеттер атқарған қызметкерлеріне, сондай-ақ Ұлы Отан соғысының бас кезінде басқа мемлекеттердің порттарында еркінен айрылған көлік флоты кемелері экипаждарының мүшелеріне – 100 000 теңге;</w:t>
      </w:r>
    </w:p>
    <w:p>
      <w:pPr>
        <w:spacing w:after="0"/>
        <w:ind w:left="0"/>
        <w:jc w:val="both"/>
      </w:pPr>
      <w:r>
        <w:rPr>
          <w:rFonts w:ascii="Times New Roman"/>
          <w:b w:val="false"/>
          <w:i w:val="false"/>
          <w:color w:val="000000"/>
          <w:sz w:val="28"/>
        </w:rPr>
        <w:t>
      Бұрынғы КСР Одағын қорғау кезінде жаралануына, контузия алуына, жарақат алуы немесе майданда болуына байланысты ауруға шалдығуы салдарынан мүгедек болып қалған әскери қызметшілерге – 100 000 теңге;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 болып қалған бұрынғы КСР Одағы ішкі істер және мемлекеттік қауіпсіздік органдарының басшы және қатардағы құрамының адамдарына – 100 000 теңге;</w:t>
      </w:r>
    </w:p>
    <w:p>
      <w:pPr>
        <w:spacing w:after="0"/>
        <w:ind w:left="0"/>
        <w:jc w:val="both"/>
      </w:pPr>
      <w:r>
        <w:rPr>
          <w:rFonts w:ascii="Times New Roman"/>
          <w:b w:val="false"/>
          <w:i w:val="false"/>
          <w:color w:val="000000"/>
          <w:sz w:val="28"/>
        </w:rPr>
        <w:t>
      Ленинград қаласын қоршау кезеңінде қаланың кәсіпорындарында, мекемелері мен ұйымдарында жұмыс істеген және "Ленинградты қорғағаны үшін" медалімен, "Қоршаудағы Ленинград тұрғыны" белгісімен марапатталған азаматтарға – 60 000 теңге;</w:t>
      </w:r>
    </w:p>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концлагерьлердің, гетто және басқа да еріксіз ұстау орындарының жасы кәмелетке толмаған бұрынғы тұтқындарына – 60 000 теңге;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 КСР-і, Беларусь КСР-і, Литва КСР-і, Латвия КСР-і, Эстон КСР-і аумақтарында әрекет еткен халықты қорғаушы, жауды жоюшы батальондардың, взводтар мен жасақтардың жауынгерлері мен командалық құрамы қатарында болған, осы батальондарда, взводтар мен жасақтарда қызметтік міндеттерін атқару кезінде жаралануы, контузия алуы немесе жарақат алуы салдарынан мүгедек болып қалған адамдарға – 60 000 теңге;</w:t>
      </w:r>
    </w:p>
    <w:p>
      <w:pPr>
        <w:spacing w:after="0"/>
        <w:ind w:left="0"/>
        <w:jc w:val="both"/>
      </w:pPr>
      <w:r>
        <w:rPr>
          <w:rFonts w:ascii="Times New Roman"/>
          <w:b w:val="false"/>
          <w:i w:val="false"/>
          <w:color w:val="000000"/>
          <w:sz w:val="28"/>
        </w:rPr>
        <w:t>
      Ұлы Отан соғысы жылдарында қайтыс болған (хабар-ошарсыз кеткен) әскери қызметшілердің, партизандардың, астыртын күрес жүргізгендердің ата-аналарына, қайтадан некеге тұрмаған әйелдеріне (күйеулеріне) – 60 000 теңге;</w:t>
      </w:r>
    </w:p>
    <w:p>
      <w:pPr>
        <w:spacing w:after="0"/>
        <w:ind w:left="0"/>
        <w:jc w:val="both"/>
      </w:pPr>
      <w:r>
        <w:rPr>
          <w:rFonts w:ascii="Times New Roman"/>
          <w:b w:val="false"/>
          <w:i w:val="false"/>
          <w:color w:val="000000"/>
          <w:sz w:val="28"/>
        </w:rPr>
        <w:t>
      қайтыс болған Ұлы Отан соғысы мүгедектерінің басқа некеге тұрмаған әйелдеріне (күйеулеріне) – 30 000 теңге;</w:t>
      </w:r>
    </w:p>
    <w:p>
      <w:pPr>
        <w:spacing w:after="0"/>
        <w:ind w:left="0"/>
        <w:jc w:val="both"/>
      </w:pPr>
      <w:r>
        <w:rPr>
          <w:rFonts w:ascii="Times New Roman"/>
          <w:b w:val="false"/>
          <w:i w:val="false"/>
          <w:color w:val="000000"/>
          <w:sz w:val="28"/>
        </w:rPr>
        <w:t>
      Қайтыс болған Ұлы Отан соғысына қатысушылардың, партизандардың, астыртын күрес жүргізгендердің, "Ленинградты қорғағаны үшін" медалімен және "Қоршаудағы Ленинград тұрғыны" белгісімен марапатталған, жалпы аурудың, еңбек жарақатының және басқа себептердің (құқыққа қарсы әрекеттерді қоспағанда) нәтижесінде мүгедек деп танылған азаматтардың басқа некеге тұрмаған әйелдеріне (күйеулеріне) – 30 000 теңге;</w:t>
      </w:r>
    </w:p>
    <w:p>
      <w:pPr>
        <w:spacing w:after="0"/>
        <w:ind w:left="0"/>
        <w:jc w:val="both"/>
      </w:pPr>
      <w:r>
        <w:rPr>
          <w:rFonts w:ascii="Times New Roman"/>
          <w:b w:val="false"/>
          <w:i w:val="false"/>
          <w:color w:val="000000"/>
          <w:sz w:val="28"/>
        </w:rPr>
        <w:t>
      Бұрынғы КСР Одағын қорғау кезінде жаралануы, контузия алуы, жарақат алуы салдарынан немесе майданда болуына байланысты ауруға шалдығуы салдарынан мүгедек болып қалған әскери қызметшілердің басқа некеге тұрмаған әйелдеріне (күйеулеріне) – 30 000 теңге;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 болып қалған бұрынғы КСР Одағы мемлекеттік қауіпсіздік және ішкі істер органдарының басшы және қатардағы құрамы адамдарының басқа некеге тұрмаған әйелдеріне (күйеулеріне) – 30 000 теңге;</w:t>
      </w:r>
    </w:p>
    <w:p>
      <w:pPr>
        <w:spacing w:after="0"/>
        <w:ind w:left="0"/>
        <w:jc w:val="both"/>
      </w:pPr>
      <w:r>
        <w:rPr>
          <w:rFonts w:ascii="Times New Roman"/>
          <w:b w:val="false"/>
          <w:i w:val="false"/>
          <w:color w:val="000000"/>
          <w:sz w:val="28"/>
        </w:rPr>
        <w:t>
      Украин КСР-і, Беларусь КСР-і, Литва КСР-і, Латвия КСР-і, Эстон КСР-і аумақтарында әрекет еткен халықты қорғаушы, жауды жоюшы батальондардың, взводтар мен жасақтардың жауынгерлері мен командалық құрамы қатарында болған, осы батальондарда, взводтар мен жасақтарда қызметтік міндеттерін атқару кезінде жаралануы, контузия алуы немесе жарақат алуы салдарынан мүгедек болып қалған адамдардың басқа некеге тұрмаған әйелдеріне (күйеулеріне) – 30 000 теңге;</w:t>
      </w:r>
    </w:p>
    <w:p>
      <w:pPr>
        <w:spacing w:after="0"/>
        <w:ind w:left="0"/>
        <w:jc w:val="both"/>
      </w:pPr>
      <w:r>
        <w:rPr>
          <w:rFonts w:ascii="Times New Roman"/>
          <w:b w:val="false"/>
          <w:i w:val="false"/>
          <w:color w:val="000000"/>
          <w:sz w:val="28"/>
        </w:rPr>
        <w:t>
      Ұлы Отан соғысы жылдарында тылдағы жанқиярлық еңбегі мен мінсіз қызметі үшін бұрынғы КСР Одағының ордендерімен және медальдарымен марапатталған адамдарға, сондай-ақ Ұлы Отан соғысы жылдарында тылда 1941 жылғы 22 маусымнан бастап 1945 жылғы 9 мамырға дейін кемінде алты ай еңбек еткен (қызмет өткерген) және Ұлы Отан соғысы жылдарында тылдағы жанқиярлық еңбегі мен мінсіз қызметі үшін бұрынғы КСР Одағының ордендерімен және медальдарымен марапатталмаған адамдарға – 30 000 теңге;</w:t>
      </w:r>
    </w:p>
    <w:p>
      <w:pPr>
        <w:spacing w:after="0"/>
        <w:ind w:left="0"/>
        <w:jc w:val="both"/>
      </w:pPr>
      <w:r>
        <w:rPr>
          <w:rFonts w:ascii="Times New Roman"/>
          <w:b w:val="false"/>
          <w:i w:val="false"/>
          <w:color w:val="000000"/>
          <w:sz w:val="28"/>
        </w:rPr>
        <w:t>
      1988-1989 жылдардағы Чернобыль АЭС – індегі апаттың зардаптарын жоюға қатысқан, оқшалау аймағынан Қазақстан Республикасына қоныс аудартқан (өз еркімен көшкен) адамдар қоныс аудартқан күні анасының құрсағындағы балаларды қоса алғанда, біржолғы 20 айлық есептік көрсеткіш мөлшерінде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жаңа редакцияда жазылсын: </w:t>
      </w:r>
    </w:p>
    <w:p>
      <w:pPr>
        <w:spacing w:after="0"/>
        <w:ind w:left="0"/>
        <w:jc w:val="both"/>
      </w:pPr>
      <w:r>
        <w:rPr>
          <w:rFonts w:ascii="Times New Roman"/>
          <w:b w:val="false"/>
          <w:i w:val="false"/>
          <w:color w:val="000000"/>
          <w:sz w:val="28"/>
        </w:rPr>
        <w:t>
      "8. Учаскелік және арнайы комиссиялар өз қызметін Түркістан облысы әкімдігі бекітетін ережелердің негізінде жүзеге асырады.</w:t>
      </w:r>
    </w:p>
    <w:p>
      <w:pPr>
        <w:spacing w:after="0"/>
        <w:ind w:left="0"/>
        <w:jc w:val="both"/>
      </w:pPr>
      <w:r>
        <w:rPr>
          <w:rFonts w:ascii="Times New Roman"/>
          <w:b w:val="false"/>
          <w:i w:val="false"/>
          <w:color w:val="000000"/>
          <w:sz w:val="28"/>
        </w:rPr>
        <w:t>
      Арнайы және учаскелік комиссиялар туралы үлгілік ережелерді орталық атқарушы орган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жаңа редакцияда жазылсын:</w:t>
      </w:r>
    </w:p>
    <w:p>
      <w:pPr>
        <w:spacing w:after="0"/>
        <w:ind w:left="0"/>
        <w:jc w:val="both"/>
      </w:pPr>
      <w:r>
        <w:rPr>
          <w:rFonts w:ascii="Times New Roman"/>
          <w:b w:val="false"/>
          <w:i w:val="false"/>
          <w:color w:val="000000"/>
          <w:sz w:val="28"/>
        </w:rPr>
        <w:t>
      "9. Әлеуметтік көмек мынадай санаттағы азаматтарға ұсынылады:</w:t>
      </w:r>
    </w:p>
    <w:p>
      <w:pPr>
        <w:spacing w:after="0"/>
        <w:ind w:left="0"/>
        <w:jc w:val="both"/>
      </w:pPr>
      <w:r>
        <w:rPr>
          <w:rFonts w:ascii="Times New Roman"/>
          <w:b w:val="false"/>
          <w:i w:val="false"/>
          <w:color w:val="000000"/>
          <w:sz w:val="28"/>
        </w:rPr>
        <w:t>
      1) 80 жастан асқан жалғызілікті қарт азаматтарға, ай сайын бір айлық есептiк көрсеткiш мөлшерiнде;</w:t>
      </w:r>
    </w:p>
    <w:p>
      <w:pPr>
        <w:spacing w:after="0"/>
        <w:ind w:left="0"/>
        <w:jc w:val="both"/>
      </w:pPr>
      <w:r>
        <w:rPr>
          <w:rFonts w:ascii="Times New Roman"/>
          <w:b w:val="false"/>
          <w:i w:val="false"/>
          <w:color w:val="000000"/>
          <w:sz w:val="28"/>
        </w:rPr>
        <w:t>
      2) жеке оңалту бағдарламасы бойынша мүгедектерге қол арбамен қамтамасыз етуге;</w:t>
      </w:r>
    </w:p>
    <w:p>
      <w:pPr>
        <w:spacing w:after="0"/>
        <w:ind w:left="0"/>
        <w:jc w:val="both"/>
      </w:pPr>
      <w:r>
        <w:rPr>
          <w:rFonts w:ascii="Times New Roman"/>
          <w:b w:val="false"/>
          <w:i w:val="false"/>
          <w:color w:val="000000"/>
          <w:sz w:val="28"/>
        </w:rPr>
        <w:t>
      серуендеуге арналған қоларбаға, біржолғы 65 айлық есептiк көрсеткiш мөлшерiнде;</w:t>
      </w:r>
    </w:p>
    <w:p>
      <w:pPr>
        <w:spacing w:after="0"/>
        <w:ind w:left="0"/>
        <w:jc w:val="both"/>
      </w:pPr>
      <w:r>
        <w:rPr>
          <w:rFonts w:ascii="Times New Roman"/>
          <w:b w:val="false"/>
          <w:i w:val="false"/>
          <w:color w:val="000000"/>
          <w:sz w:val="28"/>
        </w:rPr>
        <w:t>
      бөлмеге арналған қоларбаға, біржолғы 55 айлық есептiк көрсеткiш мөлшерiнде;</w:t>
      </w:r>
    </w:p>
    <w:p>
      <w:pPr>
        <w:spacing w:after="0"/>
        <w:ind w:left="0"/>
        <w:jc w:val="both"/>
      </w:pPr>
      <w:r>
        <w:rPr>
          <w:rFonts w:ascii="Times New Roman"/>
          <w:b w:val="false"/>
          <w:i w:val="false"/>
          <w:color w:val="000000"/>
          <w:sz w:val="28"/>
        </w:rPr>
        <w:t>
      ересектерге арналған белсенді қоларбасына, біржолғы 310 айлық есептiк көрсеткiш мөлшерiнде;</w:t>
      </w:r>
    </w:p>
    <w:p>
      <w:pPr>
        <w:spacing w:after="0"/>
        <w:ind w:left="0"/>
        <w:jc w:val="both"/>
      </w:pPr>
      <w:r>
        <w:rPr>
          <w:rFonts w:ascii="Times New Roman"/>
          <w:b w:val="false"/>
          <w:i w:val="false"/>
          <w:color w:val="000000"/>
          <w:sz w:val="28"/>
        </w:rPr>
        <w:t>
      мүгедек балаларға, біржолғы 60 айлық есептiк көрсеткiш мөлшерiнде;</w:t>
      </w:r>
    </w:p>
    <w:p>
      <w:pPr>
        <w:spacing w:after="0"/>
        <w:ind w:left="0"/>
        <w:jc w:val="both"/>
      </w:pPr>
      <w:r>
        <w:rPr>
          <w:rFonts w:ascii="Times New Roman"/>
          <w:b w:val="false"/>
          <w:i w:val="false"/>
          <w:color w:val="000000"/>
          <w:sz w:val="28"/>
        </w:rPr>
        <w:t>
      жас өспірімдерге арналған қоларбаға біржолғы 60 айлық есептiк көрсеткiш мөлшерiнде;</w:t>
      </w:r>
    </w:p>
    <w:p>
      <w:pPr>
        <w:spacing w:after="0"/>
        <w:ind w:left="0"/>
        <w:jc w:val="both"/>
      </w:pPr>
      <w:r>
        <w:rPr>
          <w:rFonts w:ascii="Times New Roman"/>
          <w:b w:val="false"/>
          <w:i w:val="false"/>
          <w:color w:val="000000"/>
          <w:sz w:val="28"/>
        </w:rPr>
        <w:t>
      3) адамның имун тапшылығының вирусы жұқтыру немесе жұқтырылған имун тапшылығының синдром ауруы медицина қызметкерлерінің және тұрмыстық қызмет көрсету саласы қызметкерлерінің кінәсінан болған олардың өміріне немесе денсаулығына келтірілген зиянды өтеуге өтемақы, ай сайын 23,4 айлық есептік көрсеткіш мөлшеріне дейін;</w:t>
      </w:r>
    </w:p>
    <w:p>
      <w:pPr>
        <w:spacing w:after="0"/>
        <w:ind w:left="0"/>
        <w:jc w:val="both"/>
      </w:pPr>
      <w:r>
        <w:rPr>
          <w:rFonts w:ascii="Times New Roman"/>
          <w:b w:val="false"/>
          <w:i w:val="false"/>
          <w:color w:val="000000"/>
          <w:sz w:val="28"/>
        </w:rPr>
        <w:t>
      4) үйде оқып және тәрбиеленіп жатқан мүгедек балаларға, ай сайын бір айлық есептік көрсеткіш мөлшерінде;</w:t>
      </w:r>
    </w:p>
    <w:p>
      <w:pPr>
        <w:spacing w:after="0"/>
        <w:ind w:left="0"/>
        <w:jc w:val="both"/>
      </w:pPr>
      <w:r>
        <w:rPr>
          <w:rFonts w:ascii="Times New Roman"/>
          <w:b w:val="false"/>
          <w:i w:val="false"/>
          <w:color w:val="000000"/>
          <w:sz w:val="28"/>
        </w:rPr>
        <w:t>
      5) әлеуметтік маңызы бар туберкулез ауруына шалдыққан адамдарға және созылмалы бүйрек жетімсіздігі ауруына шалдыққан мұқтаж азаматтарға, ай сайын 10 айлық есептік көрсеткіш мөлшерінде;</w:t>
      </w:r>
    </w:p>
    <w:p>
      <w:pPr>
        <w:spacing w:after="0"/>
        <w:ind w:left="0"/>
        <w:jc w:val="both"/>
      </w:pPr>
      <w:r>
        <w:rPr>
          <w:rFonts w:ascii="Times New Roman"/>
          <w:b w:val="false"/>
          <w:i w:val="false"/>
          <w:color w:val="000000"/>
          <w:sz w:val="28"/>
        </w:rPr>
        <w:t>
      6) басылымдарға жазылу үшін - Ұлы Отан соғысының қатысушылары мен мүгедектеріне біржолғы 1 айлық есептік көрсеткіш мөлшерінде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біржолғы 1 айлық есептік көрсеткіш мөлшерінде;</w:t>
      </w:r>
    </w:p>
    <w:p>
      <w:pPr>
        <w:spacing w:after="0"/>
        <w:ind w:left="0"/>
        <w:jc w:val="both"/>
      </w:pPr>
      <w:r>
        <w:rPr>
          <w:rFonts w:ascii="Times New Roman"/>
          <w:b w:val="false"/>
          <w:i w:val="false"/>
          <w:color w:val="000000"/>
          <w:sz w:val="28"/>
        </w:rPr>
        <w:t>
      7) Ұлы Отан соғысының қатысушылары мен мүгедектеріне және оларға теңестірілген адамдарға, мүгедектерге санаторлы курорттық емделуге жолдама алу үшін біржолғы 47 айлық есептiк көрсеткiш мөлшерiнде;</w:t>
      </w:r>
    </w:p>
    <w:p>
      <w:pPr>
        <w:spacing w:after="0"/>
        <w:ind w:left="0"/>
        <w:jc w:val="both"/>
      </w:pPr>
      <w:r>
        <w:rPr>
          <w:rFonts w:ascii="Times New Roman"/>
          <w:b w:val="false"/>
          <w:i w:val="false"/>
          <w:color w:val="000000"/>
          <w:sz w:val="28"/>
        </w:rPr>
        <w:t>
      8) өмірлік қиын жағдайға ұшыраған азаматтарға бір жолғы 700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жаңа редакцияда жазылсын:</w:t>
      </w:r>
    </w:p>
    <w:p>
      <w:pPr>
        <w:spacing w:after="0"/>
        <w:ind w:left="0"/>
        <w:jc w:val="both"/>
      </w:pPr>
      <w:r>
        <w:rPr>
          <w:rFonts w:ascii="Times New Roman"/>
          <w:b w:val="false"/>
          <w:i w:val="false"/>
          <w:color w:val="000000"/>
          <w:sz w:val="28"/>
        </w:rPr>
        <w:t>
      "10. Алушылардың жекелеген санаттары үшін атаулы күндер мен мереке күндеріне әлеуметтік көмектің мөлшері Түркістан облысы әкімдігінің келісімі бойынша бірыңғай мөлшерде белгіленеді";</w:t>
      </w:r>
    </w:p>
    <w:bookmarkStart w:name="z10" w:id="3"/>
    <w:p>
      <w:pPr>
        <w:spacing w:after="0"/>
        <w:ind w:left="0"/>
        <w:jc w:val="both"/>
      </w:pPr>
      <w:r>
        <w:rPr>
          <w:rFonts w:ascii="Times New Roman"/>
          <w:b w:val="false"/>
          <w:i w:val="false"/>
          <w:color w:val="000000"/>
          <w:sz w:val="28"/>
        </w:rPr>
        <w:t>
      Мынадай мазмұндағы 25 тармақпен толықтырылсын:</w:t>
      </w:r>
    </w:p>
    <w:bookmarkEnd w:id="3"/>
    <w:p>
      <w:pPr>
        <w:spacing w:after="0"/>
        <w:ind w:left="0"/>
        <w:jc w:val="both"/>
      </w:pPr>
      <w:r>
        <w:rPr>
          <w:rFonts w:ascii="Times New Roman"/>
          <w:b w:val="false"/>
          <w:i w:val="false"/>
          <w:color w:val="000000"/>
          <w:sz w:val="28"/>
        </w:rPr>
        <w:t>
      "25. Жан басына шаққандағы орташа табысы ең төменгі күн көріс деңгейінен төмен аз қамтамасыз етілген отбасыларға көрсетілетін әлеуметтік көмек мөлшері айына отбасының әрбір мүшесіне ең төменгі күн көріс деңгейінің шамасын құрайды.</w:t>
      </w:r>
    </w:p>
    <w:p>
      <w:pPr>
        <w:spacing w:after="0"/>
        <w:ind w:left="0"/>
        <w:jc w:val="both"/>
      </w:pPr>
      <w:r>
        <w:rPr>
          <w:rFonts w:ascii="Times New Roman"/>
          <w:b w:val="false"/>
          <w:i w:val="false"/>
          <w:color w:val="000000"/>
          <w:sz w:val="28"/>
        </w:rPr>
        <w:t>
      Әлеуметтік көмек ай сайын немесе 3 айға бір рет төленеді. Әлеуметтік көмектің бір жолғы төлемі комиссия мен келісім бойынша жүргізіледі және тек қана әлеуметтік келісім-шарт бойынша міндеттемелерді орындауға байланысты іс-шараларға, жеке қосалқы шаруашылықты дамытуға (үймалын, құсын сатып алуға және т.б.), жеке кәсіпкерлік қызметті ұйымдастыруға (алдыңғы қарыздарды өтеуге арналған шығындардан басқа) пайдаланылады.".</w:t>
      </w:r>
    </w:p>
    <w:bookmarkStart w:name="z11" w:id="4"/>
    <w:p>
      <w:pPr>
        <w:spacing w:after="0"/>
        <w:ind w:left="0"/>
        <w:jc w:val="both"/>
      </w:pPr>
      <w:r>
        <w:rPr>
          <w:rFonts w:ascii="Times New Roman"/>
          <w:b w:val="false"/>
          <w:i w:val="false"/>
          <w:color w:val="000000"/>
          <w:sz w:val="28"/>
        </w:rPr>
        <w:t>
      2. "Кентау қалалық мәслихат аппараты" мемлекеттік мекемесі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Кентау қалалық мәслихаттың интернет-ресурсына орналастыруын қамтамасыз етсін.</w:t>
      </w:r>
    </w:p>
    <w:bookmarkStart w:name="z12" w:id="5"/>
    <w:p>
      <w:pPr>
        <w:spacing w:after="0"/>
        <w:ind w:left="0"/>
        <w:jc w:val="both"/>
      </w:pPr>
      <w:r>
        <w:rPr>
          <w:rFonts w:ascii="Times New Roman"/>
          <w:b w:val="false"/>
          <w:i w:val="false"/>
          <w:color w:val="000000"/>
          <w:sz w:val="28"/>
        </w:rPr>
        <w:t>
      3. Осы шешім алғашқы ресми жарияланған күнінен кейінгі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Турисбеков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