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47d11" w14:textId="5d47d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аудандық мәслихатының 2019 жылғы 31 желтоқсандағы № 53/326-VІ "2020-2022 жылдарға арналған ауылдық округтердің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Қазығұрт аудандық мәслихатының 2020 жылғы 10 қыркүйектегі № 62/382-VI шешiмi. Түркістан облысының Әдiлет департаментiнде 2020 жылғы 2 қазанда № 5825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Қазығұрт аудандық мәслихатының 2020 жылғы 28 тамыздағы № 61/376-VI "Қазығұрт аудандық мәслихатының 2019 жылғы 20 желтоқсандағы № 52/317-VІ "2020-2022 жылдарға арналған аудандық бюджет туралы" шешіміне өзгерістер енгізу туралы" Нормативтік құқықтық актілерді мемлекеттік тіркеу тізілімінде № 5775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Қазығұрт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Қазығұрт аудандық мәслихатының 2019 жылғы 31 желтоқсандағы № 53/326-VI "2020-2022 жылдарға арналған ауылдық округтердің бюджеті туралы" (Нормативтік құқықтық актілерді мемлекеттік тіркеу тізілімінде № 5367 тіркелген, 2020 жылы 20 қаңтардағы "Қазығұрт тынысы" газетінде және 2020 жылғы 13 қаңтарда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25 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Қазығұрт ауылы округінің 2020-2022 жылдарға арналған бюджеті 1 қосымшаға сәйкес, оның ішінде 2020 жылға мынадай көлемде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650 747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44 626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605 793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656 156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-5 409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5 409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5 409 мың теңге.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Сарапхана ауылдық округінің 2020-2022 жылдарға арналған бюджеті 2 қосымшаға сәйкес, оның ішінде 2020 жылға мынадай көлемде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268 814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10 147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258 595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271 902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-3 088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3 088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3 088 мың теңге.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Алтынтөбе ауылы округінің 2020-2022 жылдарға арналған бюджеті 3 қосымшаға сәйкес, оның ішінде 2020 жылға мынадай көлемде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128 442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7 439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120 931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129 158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716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716 мың теңге.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Қарабау ауылы округінің 2020-2022 жылдарға арналған бюджеті 4 қосымшаға сәйкес, оның ішінде 2020 жылға мынадай көлемде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198 347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3 077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195 206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201 377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-3 030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3 030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3 030 мың теңге.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Сабыр Рақымов ауылдық округінің 2020-2022 жылдарға арналған бюджеті 5 қосымшаға сәйкес, оның ішінде 2020 жылға мынадай көлемде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138 505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4 728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133 735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138 773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268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268 мың теңге.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Қарақозы Абдалиев ауылдық округінің 2020-2022 жылдарға арналған бюджеті 6 қосымшаға сәйкес, оның ішінде 2020 жылға мынадай көлемде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300 477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6 476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293 897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302 205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-1 728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1 728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1 728 мың теңге.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Қызылқия ауылы округінің 2020-2022 жылдарға арналған бюджеті 7 қосымшаға сәйкес, оның ішінде 2020 жылға мынадай көлемде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286 166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5 560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280 534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287 067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901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901 мың теңге.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Шанақ ауылы округінің 2020-2022 жылдарға арналған бюджеті 8 қосымшаға сәйкес, оның ішінде 2020 жылға мынадай көлемде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125 504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2 217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123 260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126 230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726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726 мың теңге.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Шарбұлақ ауылы округінің 2020-2022 жылдарға арналған бюджеті 9 қосымшаға сәйкес, оның ішінде 2020 жылға мынадай көлемде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107 165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3 475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103 645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107 829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664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664 мың теңге.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Жаңабазар ауылы округінің 2020-2022 жылдарға арналған бюджеті 10 қосымшаға сәйкес, оның ішінде 2020 жылға мынадай көлемде бекітілсін: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245 452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7 355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237 947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246 731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1 279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1 279 мың теңге.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Тұрбат ауылы округінің 2020-2022 жылдарға арналған бюджеті 11 қосымшаға сәйкес, оның ішінде 2020 жылға мынадай көлемде бекітілсін: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209 121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4 388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204 614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209 814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693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693 мың теңге.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Қақпақ ауылы округінің 2020-2022 жылдарға арналған бюджеті 12 қосымшаға сәйкес, оның ішінде 2020 жылға мынадай көлемде бекітілсін: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152 099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4 029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147 997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153 868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-1 769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1 769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1 769 мың теңге.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Жігерген ауылы округінің 2020-2022 жылдарға арналған бюджеті 13 қосымшаға сәйкес, оның ішінде 2020 жылға мынадай көлемде бекітілсін: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105 688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2 050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103 602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106 389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701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701 мың теңге.".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"Қазығұрт аудандық маслихат аппараты" мемлекеттік мекемесі Қазақстан Республикасының заңнамасында белгіленген тәртіппен: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Қазығұрт аудандық мәслихатының интернет – ресурсына орналастыруын қамтамасыз етсін.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жылдың 1 қаңтарынан бастап қолданысқа енгізілсін.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Жылкыбаев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"10" қырқүйектегі № 62/382-VI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53/326-VI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Қазығұрт ауылы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"10" қырқүйектегі № 62/382-VI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53/326-VI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Cарапхана ауылы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"10" қырқүйектегі № 62/382-VI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53/326-VI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Алтынтөбе ауылы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"10" қырқүйектегі № 62/382-VI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53/326-VI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Қарабау ауылы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"10" қырқүйектегі № 62/382-VI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53/326-VI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Сабыр Рақымов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"10" қырқүйектегі № 62/382-VI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53/326-VI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Қарақозы Әбдалиев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"10" қырқүйектегі № 62/382-VI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53/326-VI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Қызылқия ауылы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"10" қырқүйектегі № 62/382-VI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53/326-VI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Шанақ ауылы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"10" қырқүйектегі № 62/382-VI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53/326-VI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Шарбұлақ ауылы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"10" қырқүйектегі № 62/382-VI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53/326-VI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Жаңабазар ауылы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"10" қырқүйектегі № 62/382-VI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53/326-VI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Тұрбат ауылы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"10" қырқүйектегі № 62/382-VI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53/326-VI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Қақпақ ауылы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"10" қырқүйектегі № 62/382-VI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53/326-VI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Жігерген ауылы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