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a99e70" w14:textId="1a99e7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Қазығұрт аудандық мәслихатының 2020 жылғы 27 ақпандағы № 54/333-VI "Қазығұрт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2020 жылы көтерме жәрдемақы және тұрғын үй сатып алу немесе салу үшін бюджеттік кредит беру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Қазығұрт аудандық мәслихатының 2020 жылғы 30 қыркүйектегі № 63/387-VI шешiмi. Түркістан облысының Әдiлет департаментiнде 2020 жылғы 16 қазанда № 5847 болып тiркелдi. Мерзімі өткендіктен қолданыс тоқтатылды</w:t>
      </w:r>
    </w:p>
    <w:p>
      <w:pPr>
        <w:spacing w:after="0"/>
        <w:ind w:left="0"/>
        <w:jc w:val="both"/>
      </w:pPr>
      <w:bookmarkStart w:name="z1" w:id="0"/>
      <w:r>
        <w:rPr>
          <w:rFonts w:ascii="Times New Roman"/>
          <w:b w:val="false"/>
          <w:i w:val="false"/>
          <w:color w:val="000000"/>
          <w:sz w:val="28"/>
        </w:rPr>
        <w:t xml:space="preserve">
      Қазақстан Республикасының 2001 жылғы 23 қаңтардағы "Қазақстан Республикасындағы жергiлiктi мемлекеттiк басқару және өзiн-өзi басқару туралы" Заңының 6 бабының 1 тармағының </w:t>
      </w:r>
      <w:r>
        <w:rPr>
          <w:rFonts w:ascii="Times New Roman"/>
          <w:b w:val="false"/>
          <w:i w:val="false"/>
          <w:color w:val="000000"/>
          <w:sz w:val="28"/>
        </w:rPr>
        <w:t>15) тармақшасына</w:t>
      </w:r>
      <w:r>
        <w:rPr>
          <w:rFonts w:ascii="Times New Roman"/>
          <w:b w:val="false"/>
          <w:i w:val="false"/>
          <w:color w:val="000000"/>
          <w:sz w:val="28"/>
        </w:rPr>
        <w:t xml:space="preserve">, Қазақстан Республикасының 2005 жылғы 8 шілдедегі "Агроөнеркәсіптік кешенді және ауылдық аумақтарды дамытуды мемлекеттік реттеу туралы" Заңының 18 бабының </w:t>
      </w:r>
      <w:r>
        <w:rPr>
          <w:rFonts w:ascii="Times New Roman"/>
          <w:b w:val="false"/>
          <w:i w:val="false"/>
          <w:color w:val="000000"/>
          <w:sz w:val="28"/>
        </w:rPr>
        <w:t>8 тармағы</w:t>
      </w:r>
      <w:r>
        <w:rPr>
          <w:rFonts w:ascii="Times New Roman"/>
          <w:b w:val="false"/>
          <w:i w:val="false"/>
          <w:color w:val="000000"/>
          <w:sz w:val="28"/>
        </w:rPr>
        <w:t xml:space="preserve"> және Қазақстан Республикасының 2016 жылғы 6 сәуірдегі "Құқықтық актілер туралы" Заңының </w:t>
      </w:r>
      <w:r>
        <w:rPr>
          <w:rFonts w:ascii="Times New Roman"/>
          <w:b w:val="false"/>
          <w:i w:val="false"/>
          <w:color w:val="000000"/>
          <w:sz w:val="28"/>
        </w:rPr>
        <w:t>26 бабына</w:t>
      </w:r>
      <w:r>
        <w:rPr>
          <w:rFonts w:ascii="Times New Roman"/>
          <w:b w:val="false"/>
          <w:i w:val="false"/>
          <w:color w:val="000000"/>
          <w:sz w:val="28"/>
        </w:rPr>
        <w:t xml:space="preserve"> сәйкес, Қазығұрт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Қазығұрт аудандық мәслихатының 2020 жылғы 27 ақпандағы № 54/333-VI "Қазығұрт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2020 жылы көтерме жәрдемақы және тұрғын үй сатып алу немесе салу үшін бюджеттік кредит беру туралы" (Нормативтік құқықтық актілерді мемлекеттік тіркеу тізілімінде № 5459 нөмірмен тіркелген, 2020 жылғы 5 наурызда Қазақстан Республикасының Нормативтік құқықтық актілердің эталондық бақылау банкінде электронды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Шешімнің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End w:id="2"/>
    <w:p>
      <w:pPr>
        <w:spacing w:after="0"/>
        <w:ind w:left="0"/>
        <w:jc w:val="both"/>
      </w:pPr>
      <w:r>
        <w:rPr>
          <w:rFonts w:ascii="Times New Roman"/>
          <w:b w:val="false"/>
          <w:i w:val="false"/>
          <w:color w:val="000000"/>
          <w:sz w:val="28"/>
        </w:rPr>
        <w:t>
      "Қазығұрт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ауылдық округтер әкімдері аппараттарының мемлекеттік қызметшілеріне 2020 жылы көтерме жәрдемақы және тұрғын үй сатып алу немесе салу үшін бюджеттік кредит беру туралы";</w:t>
      </w:r>
    </w:p>
    <w:bookmarkStart w:name="z4" w:id="3"/>
    <w:p>
      <w:pPr>
        <w:spacing w:after="0"/>
        <w:ind w:left="0"/>
        <w:jc w:val="both"/>
      </w:pPr>
      <w:r>
        <w:rPr>
          <w:rFonts w:ascii="Times New Roman"/>
          <w:b w:val="false"/>
          <w:i w:val="false"/>
          <w:color w:val="000000"/>
          <w:sz w:val="28"/>
        </w:rPr>
        <w:t xml:space="preserve">
      Шешімнің </w:t>
      </w:r>
      <w:r>
        <w:rPr>
          <w:rFonts w:ascii="Times New Roman"/>
          <w:b w:val="false"/>
          <w:i w:val="false"/>
          <w:color w:val="000000"/>
          <w:sz w:val="28"/>
        </w:rPr>
        <w:t>1 тармағы</w:t>
      </w:r>
      <w:r>
        <w:rPr>
          <w:rFonts w:ascii="Times New Roman"/>
          <w:b w:val="false"/>
          <w:i w:val="false"/>
          <w:color w:val="000000"/>
          <w:sz w:val="28"/>
        </w:rPr>
        <w:t xml:space="preserve"> мынадай редакцияда жазылсын:</w:t>
      </w:r>
    </w:p>
    <w:bookmarkEnd w:id="3"/>
    <w:p>
      <w:pPr>
        <w:spacing w:after="0"/>
        <w:ind w:left="0"/>
        <w:jc w:val="both"/>
      </w:pPr>
      <w:r>
        <w:rPr>
          <w:rFonts w:ascii="Times New Roman"/>
          <w:b w:val="false"/>
          <w:i w:val="false"/>
          <w:color w:val="000000"/>
          <w:sz w:val="28"/>
        </w:rPr>
        <w:t>
      "1. Қазығұрт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ауылдық округтер әкімдері аппараттарының мемлекеттік қызметшілеріне 2020 жылы көтерме жәрдемақы және тұрғын үй сатып алу немесе салу үшін бюджеттік кредит берілсін."</w:t>
      </w:r>
    </w:p>
    <w:bookmarkStart w:name="z5" w:id="4"/>
    <w:p>
      <w:pPr>
        <w:spacing w:after="0"/>
        <w:ind w:left="0"/>
        <w:jc w:val="both"/>
      </w:pPr>
      <w:r>
        <w:rPr>
          <w:rFonts w:ascii="Times New Roman"/>
          <w:b w:val="false"/>
          <w:i w:val="false"/>
          <w:color w:val="000000"/>
          <w:sz w:val="28"/>
        </w:rPr>
        <w:t>
      2. "Қазығұрт аудандық мәслихат аппараты" мемлекеттік мекемесі Қазақстан Республикасының заңнамасында белгіленген тәртіпте:</w:t>
      </w:r>
    </w:p>
    <w:bookmarkEnd w:id="4"/>
    <w:p>
      <w:pPr>
        <w:spacing w:after="0"/>
        <w:ind w:left="0"/>
        <w:jc w:val="both"/>
      </w:pPr>
      <w:r>
        <w:rPr>
          <w:rFonts w:ascii="Times New Roman"/>
          <w:b w:val="false"/>
          <w:i w:val="false"/>
          <w:color w:val="000000"/>
          <w:sz w:val="28"/>
        </w:rPr>
        <w:t>
      1) осы шешімді "Қазақстан Республикасы Әділет Министрлігі Түркістан облысының Әділет департаменті" Республикалық мемлекеттік мекемесінде мемлекеттік тіркелуін;</w:t>
      </w:r>
    </w:p>
    <w:p>
      <w:pPr>
        <w:spacing w:after="0"/>
        <w:ind w:left="0"/>
        <w:jc w:val="both"/>
      </w:pPr>
      <w:r>
        <w:rPr>
          <w:rFonts w:ascii="Times New Roman"/>
          <w:b w:val="false"/>
          <w:i w:val="false"/>
          <w:color w:val="000000"/>
          <w:sz w:val="28"/>
        </w:rPr>
        <w:t>
      2) ресми жарияланғаннан кейін осы шешімді Қазығұрт аудандық мәслихатының интернет-ресурсына орналастыруын қамтамасыз етсін.</w:t>
      </w:r>
    </w:p>
    <w:bookmarkStart w:name="z6" w:id="5"/>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Жылкыбаев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У. Копеев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