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fe68" w14:textId="13afe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2019 жылғы 30 желтоқсандағы № 51-312/VI "Сайрам ауданы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2020 жылғы 24 маусымдағы № 56-339/VI шешiмi. Түркістан облысының Әдiлет департаментiнде 2020 жылғы 15 шілдеде № 5712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Сайрам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2019 жылғы 30 желтоқсандағы № 51-316/VI "Сайрам ауданы ауылдық округтерінің 2020-2022 жылдарға арналған бюджеттері туралы" (Нормативтік құқықтық актілерді мемлекеттік тіркеу тізілімінде № 5366 тіркелген, 2019 жылғы 22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Қарабұлақ ауылдық округінің 2020-2022 жылдарға арналған бюджеті тиісінше 16, 17 және 18-қосымшаларға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116 849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53 221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1 321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62 307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129 346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-12 497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12 497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12 497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16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"Сайрам аудандық мәслихатының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Сайрам аудандық мәслихатының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Козбахов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Мұсаханұлы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маусымдағы № 56-339/VI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-12 497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