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3ae2" w14:textId="bb13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Қайнарбұлақ ауылдық округі әкімінің 2020 жылғы 12 қазандағы № 106 шешімі. Түркістан облысының Әділет департаментінде 2020 жылғы 12 қазанда 5837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ономастика комиссиясының 2018 жылғы 10 тамыздағы қорытындысы негізінде Қайнарбұлақ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округінің Әсіларық, Қасымбек датқа, Ошақты, Шіркін және Таскешу елді мекендеріндегі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Әсіларық елді мекеніндегі атауы жоқ көшеге - Көктем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Әсіларық елді мекеніндегі атауы жоқ көшеге - Шынарлы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Қасымбек датқа елді мекеніндегі атауы жоқ көшеге – Парасат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Қасымбек датқа елді мекеніндегі атауы жоқ көшеге - Көмешбұлақ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Ошақты елді мекеніндегі атауы жоқ көшеге - Жәдігер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Шіркін елді мекеніндегі атауы жоқ көшеге - Бейбітшілік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Таскешу елді мекеніндегі атауы жоқ көшеге - Жастар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Қайнарбұлақ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Қайнарбұлақ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Есполай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