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795" w14:textId="bb8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 бойынша елді мекендердің шекараларын өзгерту туралы" Сарыағаш ауданы әкімдігінің 2019 жылғы 25 маусымдағы № 243 бірлескен қаулысына және Сарыағаш аудандық мәслихатының 2019 жылғы 25 маусымдағы № 39-379-VI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14 қазандағы № 56-509-VI бірлескен шешiмi және Түркістан облысы Сарыағаш ауданы әкiмдiгiнiң 2020 жылғы 20 қазандағы № 256 қаулысы. Түркістан облысының Әдiлет департаментiнде 2020 жылғы 3 қарашада № 5871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Сарыағаш ауданының әкімдігі ҚАУЛЫ ЕТЕДІ және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"Сарыағаш ауданы бойынша елді мекендердің шекараларын өзгерту туралы" Сарыағаш ауданының әкімдігінің 2019 жылғы 25 маусымдағы № 243 бірлескен қаулысына және Сарыағаш аудандық мәслихатының 2019 жылғы 25 маусымдағы № 39-379-VI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5143 тіркелген, 2019 жылғы 2 тамызда Қазақстан Республикасының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қаулы мен шешімнің орыс тіліндегі мәтініндегі 1-тармағына өзгеріс енгізілді, мемлекеттік тілдегі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аудандық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