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159fe" w14:textId="ee15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ауданында бейбіт жиналыстарды ұйымдастыру және өткізу тәртібі туралы</w:t>
      </w:r>
    </w:p>
    <w:p>
      <w:pPr>
        <w:spacing w:after="0"/>
        <w:ind w:left="0"/>
        <w:jc w:val="both"/>
      </w:pPr>
      <w:r>
        <w:rPr>
          <w:rFonts w:ascii="Times New Roman"/>
          <w:b w:val="false"/>
          <w:i w:val="false"/>
          <w:color w:val="000000"/>
          <w:sz w:val="28"/>
        </w:rPr>
        <w:t>Түркістан облысы Төлеби аудандық мәслихатының 2020 жылғы 23 маусымдағы № 53/295-VI шешiмi. Түркістан облысының Әдiлет департаментiнде 2020 жылғы 7 тамызда № 5744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Республикасында бейбіт жиналыстарды ұйымдастыру және өткізу тәртібі туралы" Қазақстан Республикасының 2020 жылғы 25 мамырдағы Заңының 8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Төлеби ауданында бейбіт жиналыстарды ұйымдастыру және өткізу үшін арнайы орын болып Ленгір қаласындағы "Тәуелсіздік" орталық саябағындағы алаң айқындалсын.</w:t>
      </w:r>
    </w:p>
    <w:bookmarkEnd w:id="1"/>
    <w:bookmarkStart w:name="z3" w:id="2"/>
    <w:p>
      <w:pPr>
        <w:spacing w:after="0"/>
        <w:ind w:left="0"/>
        <w:jc w:val="both"/>
      </w:pPr>
      <w:r>
        <w:rPr>
          <w:rFonts w:ascii="Times New Roman"/>
          <w:b w:val="false"/>
          <w:i w:val="false"/>
          <w:color w:val="000000"/>
          <w:sz w:val="28"/>
        </w:rPr>
        <w:t>
      2. Төлеби ауданында демонстрациялар мен шерулер өткізу үшін жүру маршруты ретінде Ленгір қаласының Қазыбек би көшесі мен Ақбұлақ көшесінің қиылысынан Қазыбек би көшесі мен А.Серікбай көшесінің қиылысына дейінгі аралық айқындалсын.</w:t>
      </w:r>
    </w:p>
    <w:bookmarkEnd w:id="2"/>
    <w:bookmarkStart w:name="z4" w:id="3"/>
    <w:p>
      <w:pPr>
        <w:spacing w:after="0"/>
        <w:ind w:left="0"/>
        <w:jc w:val="both"/>
      </w:pPr>
      <w:r>
        <w:rPr>
          <w:rFonts w:ascii="Times New Roman"/>
          <w:b w:val="false"/>
          <w:i w:val="false"/>
          <w:color w:val="000000"/>
          <w:sz w:val="28"/>
        </w:rPr>
        <w:t xml:space="preserve">
      3. Төлеби ауданында бейбіт жиналыстар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3"/>
    <w:bookmarkStart w:name="z5" w:id="4"/>
    <w:p>
      <w:pPr>
        <w:spacing w:after="0"/>
        <w:ind w:left="0"/>
        <w:jc w:val="both"/>
      </w:pPr>
      <w:r>
        <w:rPr>
          <w:rFonts w:ascii="Times New Roman"/>
          <w:b w:val="false"/>
          <w:i w:val="false"/>
          <w:color w:val="000000"/>
          <w:sz w:val="28"/>
        </w:rPr>
        <w:t xml:space="preserve">
      4. Пикеттеуді өткізуге тыйым салынған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4"/>
    <w:bookmarkStart w:name="z6" w:id="5"/>
    <w:p>
      <w:pPr>
        <w:spacing w:after="0"/>
        <w:ind w:left="0"/>
        <w:jc w:val="both"/>
      </w:pPr>
      <w:r>
        <w:rPr>
          <w:rFonts w:ascii="Times New Roman"/>
          <w:b w:val="false"/>
          <w:i w:val="false"/>
          <w:color w:val="000000"/>
          <w:sz w:val="28"/>
        </w:rPr>
        <w:t>
      5. Төлеби аудандық мәслихатының 2019 жылғы 16 мамырдағы № 41/219-VI "Бейбіт жиналыстар, митингілер, шерулер, пикеттер мен демонстрациялар өткізу тәртібін қосымша реттеу туралы" (Нормативтiк құқықтық актiлердi мемлекеттiк тiркеу тiзiлiмiнде 2019 жылғы 23 мамырда № 5067 тiркелген, 2019 жылғы 11 маусымында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шешiмiнiң</w:t>
      </w:r>
      <w:r>
        <w:rPr>
          <w:rFonts w:ascii="Times New Roman"/>
          <w:b w:val="false"/>
          <w:i w:val="false"/>
          <w:color w:val="000000"/>
          <w:sz w:val="28"/>
        </w:rPr>
        <w:t> күшi жойылды деп танылсын.</w:t>
      </w:r>
    </w:p>
    <w:bookmarkEnd w:id="5"/>
    <w:bookmarkStart w:name="z7" w:id="6"/>
    <w:p>
      <w:pPr>
        <w:spacing w:after="0"/>
        <w:ind w:left="0"/>
        <w:jc w:val="both"/>
      </w:pPr>
      <w:r>
        <w:rPr>
          <w:rFonts w:ascii="Times New Roman"/>
          <w:b w:val="false"/>
          <w:i w:val="false"/>
          <w:color w:val="000000"/>
          <w:sz w:val="28"/>
        </w:rPr>
        <w:t>
      6. "Төлеби аудандық мәслихат аппараты" мемлекеттік мекемесі Қазақстан Республикасының заңнамасында белгіленген тәртіппен:</w:t>
      </w:r>
    </w:p>
    <w:bookmarkEnd w:id="6"/>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Төлеби аудандық мәслихатының интернет-ресурсында орналастыруды қамтамасыз етсін.</w:t>
      </w:r>
    </w:p>
    <w:bookmarkStart w:name="z8" w:id="7"/>
    <w:p>
      <w:pPr>
        <w:spacing w:after="0"/>
        <w:ind w:left="0"/>
        <w:jc w:val="both"/>
      </w:pPr>
      <w:r>
        <w:rPr>
          <w:rFonts w:ascii="Times New Roman"/>
          <w:b w:val="false"/>
          <w:i w:val="false"/>
          <w:color w:val="000000"/>
          <w:sz w:val="28"/>
        </w:rPr>
        <w:t>
      7.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Койбагаров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Койбагаров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 маусымдағы № 53/295-VI</w:t>
            </w:r>
            <w:r>
              <w:br/>
            </w:r>
            <w:r>
              <w:rPr>
                <w:rFonts w:ascii="Times New Roman"/>
                <w:b w:val="false"/>
                <w:i w:val="false"/>
                <w:color w:val="000000"/>
                <w:sz w:val="20"/>
              </w:rPr>
              <w:t>шешіміне 1 қосымша</w:t>
            </w:r>
          </w:p>
        </w:tc>
      </w:tr>
    </w:tbl>
    <w:bookmarkStart w:name="z10" w:id="8"/>
    <w:p>
      <w:pPr>
        <w:spacing w:after="0"/>
        <w:ind w:left="0"/>
        <w:jc w:val="left"/>
      </w:pPr>
      <w:r>
        <w:rPr>
          <w:rFonts w:ascii="Times New Roman"/>
          <w:b/>
          <w:i w:val="false"/>
          <w:color w:val="000000"/>
        </w:rPr>
        <w:t xml:space="preserve"> Бейбіт жиналыстар ұйымдастыру және өткізу үшін арнайы орындарды пайдалану ТӘРТІБІ</w:t>
      </w:r>
    </w:p>
    <w:bookmarkEnd w:id="8"/>
    <w:p>
      <w:pPr>
        <w:spacing w:after="0"/>
        <w:ind w:left="0"/>
        <w:jc w:val="both"/>
      </w:pPr>
      <w:r>
        <w:rPr>
          <w:rFonts w:ascii="Times New Roman"/>
          <w:b w:val="false"/>
          <w:i w:val="false"/>
          <w:color w:val="000000"/>
          <w:sz w:val="28"/>
        </w:rPr>
        <w:t>
      Бейбіт жиналыстарды ұйымдастыру және өткізу үшін арнайы орын – Төлеби аудандық мәслихаты бейбіт жиналыстарды өткізу үшін айқындаған жалпыға ортақ пайдаланылатын орын.</w:t>
      </w:r>
    </w:p>
    <w:bookmarkStart w:name="z11" w:id="9"/>
    <w:p>
      <w:pPr>
        <w:spacing w:after="0"/>
        <w:ind w:left="0"/>
        <w:jc w:val="left"/>
      </w:pPr>
      <w:r>
        <w:rPr>
          <w:rFonts w:ascii="Times New Roman"/>
          <w:b/>
          <w:i w:val="false"/>
          <w:color w:val="000000"/>
        </w:rPr>
        <w:t xml:space="preserve"> Бейбіт жиналыстар өткізу үшін арнайы орынның материалдық-техникалық қамтамасыз етілу</w:t>
      </w:r>
      <w:r>
        <w:rPr>
          <w:rFonts w:ascii="Times New Roman"/>
          <w:b/>
          <w:i w:val="false"/>
          <w:color w:val="000000"/>
        </w:rPr>
        <w:t>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6"/>
        <w:gridCol w:w="2202"/>
        <w:gridCol w:w="4903"/>
        <w:gridCol w:w="2759"/>
      </w:tblGrid>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 атауы</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етілуі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орталық саябағы</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w:t>
            </w:r>
            <w:r>
              <w:br/>
            </w:r>
            <w:r>
              <w:rPr>
                <w:rFonts w:ascii="Times New Roman"/>
                <w:b w:val="false"/>
                <w:i w:val="false"/>
                <w:color w:val="000000"/>
                <w:sz w:val="20"/>
              </w:rPr>
              <w:t>электр энергиясын қосу нүктесі;</w:t>
            </w:r>
            <w:r>
              <w:br/>
            </w:r>
            <w:r>
              <w:rPr>
                <w:rFonts w:ascii="Times New Roman"/>
                <w:b w:val="false"/>
                <w:i w:val="false"/>
                <w:color w:val="000000"/>
                <w:sz w:val="20"/>
              </w:rPr>
              <w:t>бейнебақылау және бейнежазба камералары;</w:t>
            </w:r>
            <w:r>
              <w:br/>
            </w:r>
            <w:r>
              <w:rPr>
                <w:rFonts w:ascii="Times New Roman"/>
                <w:b w:val="false"/>
                <w:i w:val="false"/>
                <w:color w:val="000000"/>
                <w:sz w:val="20"/>
              </w:rPr>
              <w:t>автотұрақ орындары (1 кіру, 1 шығу).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органның өкілі хабарлама/өтініш бойынша оң шешім қабылданған кезде, бейбіт жиналыстың ұйымдастырушысымен бір күн бұрын іс-шараны өткізу тәртібін келесі сұрақтар бойынша келісу үшін арнайы орынға барады:</w:t>
      </w:r>
    </w:p>
    <w:p>
      <w:pPr>
        <w:spacing w:after="0"/>
        <w:ind w:left="0"/>
        <w:jc w:val="both"/>
      </w:pPr>
      <w:r>
        <w:rPr>
          <w:rFonts w:ascii="Times New Roman"/>
          <w:b w:val="false"/>
          <w:i w:val="false"/>
          <w:color w:val="000000"/>
          <w:sz w:val="28"/>
        </w:rPr>
        <w:t>
      бейбіт жиналыстарды ұйымдастырушылардың айырым белгісі;</w:t>
      </w:r>
    </w:p>
    <w:p>
      <w:pPr>
        <w:spacing w:after="0"/>
        <w:ind w:left="0"/>
        <w:jc w:val="both"/>
      </w:pPr>
      <w:r>
        <w:rPr>
          <w:rFonts w:ascii="Times New Roman"/>
          <w:b w:val="false"/>
          <w:i w:val="false"/>
          <w:color w:val="000000"/>
          <w:sz w:val="28"/>
        </w:rPr>
        <w:t>
      периметрі және өткізу орнының материалдық-техникалық сипаттамасымен танысу мен анықтау үшін;</w:t>
      </w:r>
    </w:p>
    <w:p>
      <w:pPr>
        <w:spacing w:after="0"/>
        <w:ind w:left="0"/>
        <w:jc w:val="both"/>
      </w:pPr>
      <w:r>
        <w:rPr>
          <w:rFonts w:ascii="Times New Roman"/>
          <w:b w:val="false"/>
          <w:i w:val="false"/>
          <w:color w:val="000000"/>
          <w:sz w:val="28"/>
        </w:rPr>
        <w:t xml:space="preserve">
      Заңда көзделген жағдайларда бейбіт жиналыстар өткізу кезінде дыбыс деңгейі Қазақстан Республикасының заңнамасына сәйкес келетін дыбыс күшейткіш техникалық құралдарды, плакаттарды, транспаранттарды және өзге де көрнекі үгіттеу құралдарын, сондай-ақ көлік құралдарын пайдалануға; </w:t>
      </w:r>
    </w:p>
    <w:p>
      <w:pPr>
        <w:spacing w:after="0"/>
        <w:ind w:left="0"/>
        <w:jc w:val="both"/>
      </w:pPr>
      <w:r>
        <w:rPr>
          <w:rFonts w:ascii="Times New Roman"/>
          <w:b w:val="false"/>
          <w:i w:val="false"/>
          <w:color w:val="000000"/>
          <w:sz w:val="28"/>
        </w:rPr>
        <w:t>
      БАҚ үшін арнайы белгіленген орын (лента немесе қоршаумен шектеу, фото-видео түсірілім және сұхбаттасу үшін жеткілікті көрінуді қамтамасыз ету);</w:t>
      </w:r>
    </w:p>
    <w:p>
      <w:pPr>
        <w:spacing w:after="0"/>
        <w:ind w:left="0"/>
        <w:jc w:val="both"/>
      </w:pPr>
      <w:r>
        <w:rPr>
          <w:rFonts w:ascii="Times New Roman"/>
          <w:b w:val="false"/>
          <w:i w:val="false"/>
          <w:color w:val="000000"/>
          <w:sz w:val="28"/>
        </w:rPr>
        <w:t>
      бейбіт жиналыстар өткізу кезінде аудиовизуалды техника құралдарын пайдалануға, сондай-ақ бейне және фото түсірілім жасауды;</w:t>
      </w:r>
    </w:p>
    <w:p>
      <w:pPr>
        <w:spacing w:after="0"/>
        <w:ind w:left="0"/>
        <w:jc w:val="both"/>
      </w:pPr>
      <w:r>
        <w:rPr>
          <w:rFonts w:ascii="Times New Roman"/>
          <w:b w:val="false"/>
          <w:i w:val="false"/>
          <w:color w:val="000000"/>
          <w:sz w:val="28"/>
        </w:rPr>
        <w:t>
      Ленгір қаласының Қазыбек би көшесі мен Ақбұлақ көшесінің қиылысынан Қазыбек би көшесі мен А.Серікбай көшесінің қиылысына дейінгі демонстрациялар мен шерулер бағытымен танысу.</w:t>
      </w:r>
    </w:p>
    <w:p>
      <w:pPr>
        <w:spacing w:after="0"/>
        <w:ind w:left="0"/>
        <w:jc w:val="both"/>
      </w:pPr>
      <w:r>
        <w:rPr>
          <w:rFonts w:ascii="Times New Roman"/>
          <w:b w:val="false"/>
          <w:i w:val="false"/>
          <w:color w:val="000000"/>
          <w:sz w:val="28"/>
        </w:rPr>
        <w:t>
      Бейбіт жиналыс өткізу күні ұйымдастырушы және оған қатысушылар:</w:t>
      </w:r>
    </w:p>
    <w:p>
      <w:pPr>
        <w:spacing w:after="0"/>
        <w:ind w:left="0"/>
        <w:jc w:val="both"/>
      </w:pPr>
      <w:r>
        <w:rPr>
          <w:rFonts w:ascii="Times New Roman"/>
          <w:b w:val="false"/>
          <w:i w:val="false"/>
          <w:color w:val="000000"/>
          <w:sz w:val="28"/>
        </w:rPr>
        <w:t>
      өтініште көрсетілген мерзім аралығында арнайы орынның аумағында орналасады;</w:t>
      </w:r>
    </w:p>
    <w:p>
      <w:pPr>
        <w:spacing w:after="0"/>
        <w:ind w:left="0"/>
        <w:jc w:val="both"/>
      </w:pPr>
      <w:r>
        <w:rPr>
          <w:rFonts w:ascii="Times New Roman"/>
          <w:b w:val="false"/>
          <w:i w:val="false"/>
          <w:color w:val="000000"/>
          <w:sz w:val="28"/>
        </w:rPr>
        <w:t>
      ғимараттардың, құрылысжайлардың, шағын сәулет нысандарының, жасыл екпелердің, сондай-ақ өзге де мүліктің сақталуын қамтамасыз етеді;</w:t>
      </w:r>
    </w:p>
    <w:p>
      <w:pPr>
        <w:spacing w:after="0"/>
        <w:ind w:left="0"/>
        <w:jc w:val="both"/>
      </w:pPr>
      <w:r>
        <w:rPr>
          <w:rFonts w:ascii="Times New Roman"/>
          <w:b w:val="false"/>
          <w:i w:val="false"/>
          <w:color w:val="000000"/>
          <w:sz w:val="28"/>
        </w:rPr>
        <w:t>
      санитарлық нормалар мен қауіпсіздік ережелерін сақтап, Қазақстан Республикасының қоғамдық тәртіпті сақтау туралы заңнамасын сақтайды;</w:t>
      </w:r>
    </w:p>
    <w:p>
      <w:pPr>
        <w:spacing w:after="0"/>
        <w:ind w:left="0"/>
        <w:jc w:val="both"/>
      </w:pPr>
      <w:r>
        <w:rPr>
          <w:rFonts w:ascii="Times New Roman"/>
          <w:b w:val="false"/>
          <w:i w:val="false"/>
          <w:color w:val="000000"/>
          <w:sz w:val="28"/>
        </w:rPr>
        <w:t>
      бейбіт жиналыстарды ұйымдастырушының айырым белгісін тағып жүреді.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 маусымдағы № 53/295-VI</w:t>
            </w:r>
            <w:r>
              <w:br/>
            </w:r>
            <w:r>
              <w:rPr>
                <w:rFonts w:ascii="Times New Roman"/>
                <w:b w:val="false"/>
                <w:i w:val="false"/>
                <w:color w:val="000000"/>
                <w:sz w:val="20"/>
              </w:rPr>
              <w:t>шешіміне 2 қосымша</w:t>
            </w:r>
          </w:p>
        </w:tc>
      </w:tr>
    </w:tbl>
    <w:bookmarkStart w:name="z14" w:id="10"/>
    <w:p>
      <w:pPr>
        <w:spacing w:after="0"/>
        <w:ind w:left="0"/>
        <w:jc w:val="left"/>
      </w:pPr>
      <w:r>
        <w:rPr>
          <w:rFonts w:ascii="Times New Roman"/>
          <w:b/>
          <w:i w:val="false"/>
          <w:color w:val="000000"/>
        </w:rPr>
        <w:t xml:space="preserve"> Пикеттеуді өткізуге тыйым салынған іргелес аумақтардың шекаралары</w:t>
      </w:r>
    </w:p>
    <w:bookmarkEnd w:id="10"/>
    <w:p>
      <w:pPr>
        <w:spacing w:after="0"/>
        <w:ind w:left="0"/>
        <w:jc w:val="both"/>
      </w:pPr>
      <w:r>
        <w:rPr>
          <w:rFonts w:ascii="Times New Roman"/>
          <w:b w:val="false"/>
          <w:i w:val="false"/>
          <w:color w:val="000000"/>
          <w:sz w:val="28"/>
        </w:rPr>
        <w:t>
      Пикеттеуді өткізуге тыйым салынады:</w:t>
      </w:r>
    </w:p>
    <w:p>
      <w:pPr>
        <w:spacing w:after="0"/>
        <w:ind w:left="0"/>
        <w:jc w:val="both"/>
      </w:pPr>
      <w:r>
        <w:rPr>
          <w:rFonts w:ascii="Times New Roman"/>
          <w:b w:val="false"/>
          <w:i w:val="false"/>
          <w:color w:val="000000"/>
          <w:sz w:val="28"/>
        </w:rPr>
        <w:t>
      жаппай жерлеу орындарында;</w:t>
      </w:r>
    </w:p>
    <w:p>
      <w:pPr>
        <w:spacing w:after="0"/>
        <w:ind w:left="0"/>
        <w:jc w:val="both"/>
      </w:pPr>
      <w:r>
        <w:rPr>
          <w:rFonts w:ascii="Times New Roman"/>
          <w:b w:val="false"/>
          <w:i w:val="false"/>
          <w:color w:val="000000"/>
          <w:sz w:val="28"/>
        </w:rPr>
        <w:t>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Қазақстан Республикасы Президентінің, Қазақстан Республикасы Тұңғыш Президентінің – Елбасының резиденцияларына іргелес жатқан аумақтарда;</w:t>
      </w:r>
    </w:p>
    <w:p>
      <w:pPr>
        <w:spacing w:after="0"/>
        <w:ind w:left="0"/>
        <w:jc w:val="both"/>
      </w:pPr>
      <w:r>
        <w:rPr>
          <w:rFonts w:ascii="Times New Roman"/>
          <w:b w:val="false"/>
          <w:i w:val="false"/>
          <w:color w:val="000000"/>
          <w:sz w:val="28"/>
        </w:rPr>
        <w:t>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