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76b7" w14:textId="8597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әкiмдiгiнiң 2020 жылғы 5 ақпандағы № 29 "Мектепке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2020 жылғы 25 тамыздағы № 201 қаулысы. Түркістан облысының Әдiлет департаментiнде 2020 жылғы 27 тамызда № 5764 болып тiркелдi. Күші жойылды - Түркістан облысы Шардара ауданы әкiмдiгiнiң 2022 жылғы 11 сәуірдегі № 103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Шардара ауданы әкiмдiгiнiң 11.04.2022 № 103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 әкімдігінің 2020 жылғы 5 ақпандағы № 29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5400 тіркелген, 2020 жылғы 10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орыс тіліндегі мәтінінің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"акимата Шардараинского района" деген сөздер, "акимата Шардаринского района" деген сөздермен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Шардара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Б.Шомпиевке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