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7e3e9" w14:textId="ad7e3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2020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2020 жылғы 31 қаңтардағы № 22-162-VI шешімі. Түркістан облысының Әділет департаментінде 2020 жылғы 18 ақпанда № 5430 болып тіркелді. Мерзімі өткендіктен қолданыс тоқтатылды</w:t>
      </w:r>
    </w:p>
    <w:p>
      <w:pPr>
        <w:spacing w:after="0"/>
        <w:ind w:left="0"/>
        <w:jc w:val="both"/>
      </w:pPr>
      <w:bookmarkStart w:name="z1" w:id="0"/>
      <w:r>
        <w:rPr>
          <w:rFonts w:ascii="Times New Roman"/>
          <w:b w:val="false"/>
          <w:i w:val="false"/>
          <w:color w:val="ff0000"/>
          <w:sz w:val="28"/>
        </w:rPr>
        <w:t xml:space="preserve">
      Ескерту. Шешімнің тақырыбы жаңа редакцияда - Түркістан облысы Келес аудандық мәслихатының 28.10.2020 </w:t>
      </w:r>
      <w:r>
        <w:rPr>
          <w:rFonts w:ascii="Times New Roman"/>
          <w:b w:val="false"/>
          <w:i w:val="false"/>
          <w:color w:val="ff0000"/>
          <w:sz w:val="28"/>
        </w:rPr>
        <w:t>№ 32-238-VI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қағидаларының </w:t>
      </w:r>
      <w:r>
        <w:rPr>
          <w:rFonts w:ascii="Times New Roman"/>
          <w:b w:val="false"/>
          <w:i w:val="false"/>
          <w:color w:val="000000"/>
          <w:sz w:val="28"/>
        </w:rPr>
        <w:t>4-тармағына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2020 жылғы 27 қаңтардағы № 253 аудан әкімінің мәлімдемесіне сәйкес, Келес аудандық мәслихаты ШЕШІМ ҚАБЫЛДАДЫ:</w:t>
      </w:r>
    </w:p>
    <w:bookmarkStart w:name="z2" w:id="1"/>
    <w:p>
      <w:pPr>
        <w:spacing w:after="0"/>
        <w:ind w:left="0"/>
        <w:jc w:val="both"/>
      </w:pPr>
      <w:r>
        <w:rPr>
          <w:rFonts w:ascii="Times New Roman"/>
          <w:b w:val="false"/>
          <w:i w:val="false"/>
          <w:color w:val="000000"/>
          <w:sz w:val="28"/>
        </w:rPr>
        <w:t>
      1. Келес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2020 жылы көтерме жәрдемақы және тұрғын үй сатып алу немесе салу үшін бюджеттік кредит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Келес аудандық мәслихатының 28.10.2020 </w:t>
      </w:r>
      <w:r>
        <w:rPr>
          <w:rFonts w:ascii="Times New Roman"/>
          <w:b w:val="false"/>
          <w:i w:val="false"/>
          <w:color w:val="000000"/>
          <w:sz w:val="28"/>
        </w:rPr>
        <w:t>№ 32-238-VI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"Келес аудандық мәслихат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xml:space="preserve">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 </w:t>
      </w:r>
    </w:p>
    <w:p>
      <w:pPr>
        <w:spacing w:after="0"/>
        <w:ind w:left="0"/>
        <w:jc w:val="both"/>
      </w:pPr>
      <w:r>
        <w:rPr>
          <w:rFonts w:ascii="Times New Roman"/>
          <w:b w:val="false"/>
          <w:i w:val="false"/>
          <w:color w:val="000000"/>
          <w:sz w:val="28"/>
        </w:rPr>
        <w:t>
      2) осы шешімді оны ресми жариялағаннан кейін Келес аудандық мәслихатының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xml:space="preserve">
      3. Осы шешім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Мережепов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