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c33" w14:textId="25a3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мәслихаттың 2019 жылғы 13 қарашадағы № 18-134-VI "Бірыңғай тіркелген салықтың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16 маусымдағы № 27-194-VI шешімі. Түркістан облысының Әділет департаментінде 2020 жылғы 19 маусымда № 5664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"Бірыңғай тіркелген салықтың мөлшерлемелері туралы" 2019 жылғы 13 қарашадағы № 18-134-VI (Нормативтік құқықтық актілерді тіркеу тізілімінде № 5292 тіркелген, 2019 жылғы 18 желтоқсанда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