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3c33" w14:textId="25a3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мәслихаттың 2019 жылғы 13 қарашадағы № 18-134-VI "Бірыңғай тіркелген салықтың мөлшерлемелері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2020 жылғы 16 маусымдағы № 27-194-VI шешімі. Түркістан облысының Әділет департаментінде 2020 жылғы 19 маусымда № 5664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"Бірыңғай тіркелген салықтың мөлшерлемелері туралы" 2019 жылғы 13 қарашадағы № 18-134-VI (Нормативтік құқықтық актілерді тіркеу тізілімінде № 5292 тіркелген, 2019 жылғы 18 желтоқсанда Қазақстан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аудандық мәслихатының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мәслихатының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