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e92" w14:textId="33b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2020 жылғы 1 қазандағы № 202 қаулысы. Түркістан облысының Әділет департаментінде 2020 жылғы 2 қазанда № 5824 болып тіркелді. Күші жойылды - Түркістан облысы Келес ауданы әкімдігінің 2022 жылғы 3 маусымдағы № 148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әкімдігінің 03.06.2022 № 148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Келес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А.Жаңбырбаевқа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округі, Аққорған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Шымкент-Жетісай тас жолының бойында, Ынтымақ көшесі № 235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округі, Біртілек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көшесі № 5А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округі, Ораз 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 № 28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округі, Ораз ата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Ешан бау көшесі № 1А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округі, Ұшқын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Қ.Қонысбаев және Д.Қонаев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Абай-Шардара тас жолының бойы, Саңырау және Береке елді мекендерінің арасында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округі, Ошақты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М.Құрбанов және Ошақты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округі, Сарыжылға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Қ.Сәтбаев көшесі № 5А тұрғын үйдің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Ә.Жангелдин және М.Әуезов көшесінің қиылысы, Қазпошта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"Адема" балабақшасының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М.Артықов көшесі "Жібек-жолы" дүкенінің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