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4dc9" w14:textId="cb64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Жарма ауданы аумағындағы қатты пайдалы қазбаларды барлау үшін ұсынылатын жер учаскесі тұстамасындағы Терісайрық шағын өзені мен оның саласы атауы жоқ бұлақтың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25 мамырдағы № 167 қаулысы. Шығыс Қазақстан облысының Әділет департаментінде 2020 жылғы 11 маусымда № 7164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Жарма ауданы аумағындағы Е.Ж. Андабаевқа қатты пайдалы қазбаларды барлау үшін ұсынылатын жер учаскесі тұстамасындағы Терісайрық шағын өзені мен оның саласы атауы жоқ бұлақтың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Шығыс Қазақстан облысы Жарма ауданы аумағындағы Е.Ж. Андабаевқа қатты пайдалы қазбаларды барлау үшін ұсынылатын жер учаскесі тұстамасындағы Терісайрық шағын өзені мен оның саласы атауы жоқ бұлақтың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Жарма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bookmarkStart w:name="z20" w:id="13"/>
    <w:p>
      <w:pPr>
        <w:spacing w:after="0"/>
        <w:ind w:left="0"/>
        <w:jc w:val="both"/>
      </w:pPr>
      <w:r>
        <w:rPr>
          <w:rFonts w:ascii="Times New Roman"/>
          <w:b w:val="false"/>
          <w:i w:val="false"/>
          <w:color w:val="000000"/>
          <w:sz w:val="28"/>
        </w:rPr>
        <w:t xml:space="preserve">
      Қазақстан Республикасы </w:t>
      </w:r>
    </w:p>
    <w:bookmarkEnd w:id="13"/>
    <w:bookmarkStart w:name="z21" w:id="14"/>
    <w:p>
      <w:pPr>
        <w:spacing w:after="0"/>
        <w:ind w:left="0"/>
        <w:jc w:val="both"/>
      </w:pPr>
      <w:r>
        <w:rPr>
          <w:rFonts w:ascii="Times New Roman"/>
          <w:b w:val="false"/>
          <w:i w:val="false"/>
          <w:color w:val="000000"/>
          <w:sz w:val="28"/>
        </w:rPr>
        <w:t xml:space="preserve">
      Экология, геология және табиғи ресурстар </w:t>
      </w:r>
    </w:p>
    <w:bookmarkEnd w:id="14"/>
    <w:bookmarkStart w:name="z22" w:id="15"/>
    <w:p>
      <w:pPr>
        <w:spacing w:after="0"/>
        <w:ind w:left="0"/>
        <w:jc w:val="both"/>
      </w:pPr>
      <w:r>
        <w:rPr>
          <w:rFonts w:ascii="Times New Roman"/>
          <w:b w:val="false"/>
          <w:i w:val="false"/>
          <w:color w:val="000000"/>
          <w:sz w:val="28"/>
        </w:rPr>
        <w:t xml:space="preserve">
      министрлігі Су ресурстары комитетінің </w:t>
      </w:r>
    </w:p>
    <w:bookmarkEnd w:id="15"/>
    <w:bookmarkStart w:name="z23" w:id="16"/>
    <w:p>
      <w:pPr>
        <w:spacing w:after="0"/>
        <w:ind w:left="0"/>
        <w:jc w:val="both"/>
      </w:pPr>
      <w:r>
        <w:rPr>
          <w:rFonts w:ascii="Times New Roman"/>
          <w:b w:val="false"/>
          <w:i w:val="false"/>
          <w:color w:val="000000"/>
          <w:sz w:val="28"/>
        </w:rPr>
        <w:t>
      Су ресурстарын пайдалануды реттеу</w:t>
      </w:r>
    </w:p>
    <w:bookmarkEnd w:id="16"/>
    <w:bookmarkStart w:name="z24" w:id="17"/>
    <w:p>
      <w:pPr>
        <w:spacing w:after="0"/>
        <w:ind w:left="0"/>
        <w:jc w:val="both"/>
      </w:pPr>
      <w:r>
        <w:rPr>
          <w:rFonts w:ascii="Times New Roman"/>
          <w:b w:val="false"/>
          <w:i w:val="false"/>
          <w:color w:val="000000"/>
          <w:sz w:val="28"/>
        </w:rPr>
        <w:t>
      және қорғау жөніндегі Ертіс бассейндік</w:t>
      </w:r>
    </w:p>
    <w:bookmarkEnd w:id="17"/>
    <w:bookmarkStart w:name="z25" w:id="18"/>
    <w:p>
      <w:pPr>
        <w:spacing w:after="0"/>
        <w:ind w:left="0"/>
        <w:jc w:val="both"/>
      </w:pPr>
      <w:r>
        <w:rPr>
          <w:rFonts w:ascii="Times New Roman"/>
          <w:b w:val="false"/>
          <w:i w:val="false"/>
          <w:color w:val="000000"/>
          <w:sz w:val="28"/>
        </w:rPr>
        <w:t>
      инспекциясының басшысының міндетін атқарушы</w:t>
      </w:r>
    </w:p>
    <w:bookmarkEnd w:id="18"/>
    <w:bookmarkStart w:name="z26" w:id="19"/>
    <w:p>
      <w:pPr>
        <w:spacing w:after="0"/>
        <w:ind w:left="0"/>
        <w:jc w:val="both"/>
      </w:pPr>
      <w:r>
        <w:rPr>
          <w:rFonts w:ascii="Times New Roman"/>
          <w:b w:val="false"/>
          <w:i w:val="false"/>
          <w:color w:val="000000"/>
          <w:sz w:val="28"/>
        </w:rPr>
        <w:t>
      ______________ М. Иманжанов</w:t>
      </w:r>
    </w:p>
    <w:bookmarkEnd w:id="19"/>
    <w:bookmarkStart w:name="z27" w:id="20"/>
    <w:p>
      <w:pPr>
        <w:spacing w:after="0"/>
        <w:ind w:left="0"/>
        <w:jc w:val="both"/>
      </w:pPr>
      <w:r>
        <w:rPr>
          <w:rFonts w:ascii="Times New Roman"/>
          <w:b w:val="false"/>
          <w:i w:val="false"/>
          <w:color w:val="000000"/>
          <w:sz w:val="28"/>
        </w:rPr>
        <w:t>
      2020 жылғы "___"_______________</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25 мамыры № 167 </w:t>
            </w:r>
            <w:r>
              <w:br/>
            </w:r>
            <w:r>
              <w:rPr>
                <w:rFonts w:ascii="Times New Roman"/>
                <w:b w:val="false"/>
                <w:i w:val="false"/>
                <w:color w:val="000000"/>
                <w:sz w:val="20"/>
              </w:rPr>
              <w:t>қаулысына қосымша</w:t>
            </w:r>
          </w:p>
        </w:tc>
      </w:tr>
    </w:tbl>
    <w:bookmarkStart w:name="z29" w:id="21"/>
    <w:p>
      <w:pPr>
        <w:spacing w:after="0"/>
        <w:ind w:left="0"/>
        <w:jc w:val="left"/>
      </w:pPr>
      <w:r>
        <w:rPr>
          <w:rFonts w:ascii="Times New Roman"/>
          <w:b/>
          <w:i w:val="false"/>
          <w:color w:val="000000"/>
        </w:rPr>
        <w:t xml:space="preserve"> Шығыс Қазақстан облысы Жарма ауданы аумағындағы Е.Ж. Андабаевқа қатты пайдалы қазбаларды барлау үшін ұсынылатын жер учаскесі тұстамасындағы Терісайрық шағын өзені мен оның саласы атауы жоқ бұлақтың су қорғау аймақтары мен су қорғау белдеулері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719"/>
        <w:gridCol w:w="2117"/>
        <w:gridCol w:w="1519"/>
        <w:gridCol w:w="1720"/>
        <w:gridCol w:w="1720"/>
        <w:gridCol w:w="2184"/>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Терісайрық шағын өзені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бұлақ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bl>
    <w:bookmarkStart w:name="z30" w:id="22"/>
    <w:p>
      <w:pPr>
        <w:spacing w:after="0"/>
        <w:ind w:left="0"/>
        <w:jc w:val="both"/>
      </w:pPr>
      <w:r>
        <w:rPr>
          <w:rFonts w:ascii="Times New Roman"/>
          <w:b w:val="false"/>
          <w:i w:val="false"/>
          <w:color w:val="000000"/>
          <w:sz w:val="28"/>
        </w:rPr>
        <w:t>
      Ескертпе:</w:t>
      </w:r>
    </w:p>
    <w:bookmarkEnd w:id="22"/>
    <w:bookmarkStart w:name="z31" w:id="23"/>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