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85a1" w14:textId="98c8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Шығыс Қазақстан облыстық мәслихатының 2019 жылғы 13 желтоқсандағы № 35/389-VI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2020 жылғы 15 маусымдағы № 39/430-VI шешімі. Шығыс Қазақстан облысының Әділет департаментінде 2020 жылғы 23 маусымда № 7207 болып тіркелді</w:t>
      </w:r>
    </w:p>
    <w:p>
      <w:pPr>
        <w:spacing w:after="0"/>
        <w:ind w:left="0"/>
        <w:jc w:val="both"/>
      </w:pPr>
      <w:bookmarkStart w:name="z10"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"2020 жылға арналған нақтыланған республикалық бюджеттің көрсеткіштерін түзету және "2020 жылға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2020 жылғы 9 сәуірдегі № 187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Үкіметінің 2020 жылғы 6 мамырдағы № 279 қаулысына сәйкес Шығыс Қазақстан облыстық мәслихаты ШЕШІМ ҚАБЫЛДАДЫ:</w:t>
      </w:r>
    </w:p>
    <w:bookmarkEnd w:id="1"/>
    <w:bookmarkStart w:name="z13" w:id="2"/>
    <w:p>
      <w:pPr>
        <w:spacing w:after="0"/>
        <w:ind w:left="0"/>
        <w:jc w:val="both"/>
      </w:pPr>
      <w:r>
        <w:rPr>
          <w:rFonts w:ascii="Times New Roman"/>
          <w:b w:val="false"/>
          <w:i w:val="false"/>
          <w:color w:val="000000"/>
          <w:sz w:val="28"/>
        </w:rPr>
        <w:t xml:space="preserve">
      1.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6427, 2019 жылғы 23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xml:space="preserve">
      "1. 2020-2022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5" w:id="4"/>
    <w:p>
      <w:pPr>
        <w:spacing w:after="0"/>
        <w:ind w:left="0"/>
        <w:jc w:val="both"/>
      </w:pPr>
      <w:r>
        <w:rPr>
          <w:rFonts w:ascii="Times New Roman"/>
          <w:b w:val="false"/>
          <w:i w:val="false"/>
          <w:color w:val="000000"/>
          <w:sz w:val="28"/>
        </w:rPr>
        <w:t xml:space="preserve">
      1) кірістер – 390 615 112,7 мың теңге: </w:t>
      </w:r>
    </w:p>
    <w:bookmarkEnd w:id="4"/>
    <w:bookmarkStart w:name="z16" w:id="5"/>
    <w:p>
      <w:pPr>
        <w:spacing w:after="0"/>
        <w:ind w:left="0"/>
        <w:jc w:val="both"/>
      </w:pPr>
      <w:r>
        <w:rPr>
          <w:rFonts w:ascii="Times New Roman"/>
          <w:b w:val="false"/>
          <w:i w:val="false"/>
          <w:color w:val="000000"/>
          <w:sz w:val="28"/>
        </w:rPr>
        <w:t>
      салықтық түсімдер – 39 180 922,1 мың теңге;</w:t>
      </w:r>
    </w:p>
    <w:bookmarkEnd w:id="5"/>
    <w:bookmarkStart w:name="z17" w:id="6"/>
    <w:p>
      <w:pPr>
        <w:spacing w:after="0"/>
        <w:ind w:left="0"/>
        <w:jc w:val="both"/>
      </w:pPr>
      <w:r>
        <w:rPr>
          <w:rFonts w:ascii="Times New Roman"/>
          <w:b w:val="false"/>
          <w:i w:val="false"/>
          <w:color w:val="000000"/>
          <w:sz w:val="28"/>
        </w:rPr>
        <w:t xml:space="preserve">
      салықтық емес түсімдер – 1 690 112,9 мың теңге; </w:t>
      </w:r>
    </w:p>
    <w:bookmarkEnd w:id="6"/>
    <w:bookmarkStart w:name="z18" w:id="7"/>
    <w:p>
      <w:pPr>
        <w:spacing w:after="0"/>
        <w:ind w:left="0"/>
        <w:jc w:val="both"/>
      </w:pPr>
      <w:r>
        <w:rPr>
          <w:rFonts w:ascii="Times New Roman"/>
          <w:b w:val="false"/>
          <w:i w:val="false"/>
          <w:color w:val="000000"/>
          <w:sz w:val="28"/>
        </w:rPr>
        <w:t>
      негізгі капиталды сатудан түсетін түсімдер – 2 440,0 мың теңге;</w:t>
      </w:r>
    </w:p>
    <w:bookmarkEnd w:id="7"/>
    <w:bookmarkStart w:name="z19" w:id="8"/>
    <w:p>
      <w:pPr>
        <w:spacing w:after="0"/>
        <w:ind w:left="0"/>
        <w:jc w:val="both"/>
      </w:pPr>
      <w:r>
        <w:rPr>
          <w:rFonts w:ascii="Times New Roman"/>
          <w:b w:val="false"/>
          <w:i w:val="false"/>
          <w:color w:val="000000"/>
          <w:sz w:val="28"/>
        </w:rPr>
        <w:t>
      трансферттердің түсімдері – 349 741 637,7 мың теңге;</w:t>
      </w:r>
    </w:p>
    <w:bookmarkEnd w:id="8"/>
    <w:bookmarkStart w:name="z20" w:id="9"/>
    <w:p>
      <w:pPr>
        <w:spacing w:after="0"/>
        <w:ind w:left="0"/>
        <w:jc w:val="both"/>
      </w:pPr>
      <w:r>
        <w:rPr>
          <w:rFonts w:ascii="Times New Roman"/>
          <w:b w:val="false"/>
          <w:i w:val="false"/>
          <w:color w:val="000000"/>
          <w:sz w:val="28"/>
        </w:rPr>
        <w:t xml:space="preserve">
      2) шығындар – 404 780 146,5 мың теңге; </w:t>
      </w:r>
    </w:p>
    <w:bookmarkEnd w:id="9"/>
    <w:bookmarkStart w:name="z21" w:id="10"/>
    <w:p>
      <w:pPr>
        <w:spacing w:after="0"/>
        <w:ind w:left="0"/>
        <w:jc w:val="both"/>
      </w:pPr>
      <w:r>
        <w:rPr>
          <w:rFonts w:ascii="Times New Roman"/>
          <w:b w:val="false"/>
          <w:i w:val="false"/>
          <w:color w:val="000000"/>
          <w:sz w:val="28"/>
        </w:rPr>
        <w:t>
      3) таза бюджеттік кредиттеу – 43 649 935,3 мың теңге, соның ішінде:</w:t>
      </w:r>
    </w:p>
    <w:bookmarkEnd w:id="10"/>
    <w:bookmarkStart w:name="z22" w:id="11"/>
    <w:p>
      <w:pPr>
        <w:spacing w:after="0"/>
        <w:ind w:left="0"/>
        <w:jc w:val="both"/>
      </w:pPr>
      <w:r>
        <w:rPr>
          <w:rFonts w:ascii="Times New Roman"/>
          <w:b w:val="false"/>
          <w:i w:val="false"/>
          <w:color w:val="000000"/>
          <w:sz w:val="28"/>
        </w:rPr>
        <w:t>
      бюджеттік кредиттер – 54 426 547,8 мың теңге;</w:t>
      </w:r>
    </w:p>
    <w:bookmarkEnd w:id="11"/>
    <w:bookmarkStart w:name="z23" w:id="12"/>
    <w:p>
      <w:pPr>
        <w:spacing w:after="0"/>
        <w:ind w:left="0"/>
        <w:jc w:val="both"/>
      </w:pPr>
      <w:r>
        <w:rPr>
          <w:rFonts w:ascii="Times New Roman"/>
          <w:b w:val="false"/>
          <w:i w:val="false"/>
          <w:color w:val="000000"/>
          <w:sz w:val="28"/>
        </w:rPr>
        <w:t xml:space="preserve">
      бюджеттік кредиттерді өтеу – 10 776 612,5 мың теңге; </w:t>
      </w:r>
    </w:p>
    <w:bookmarkEnd w:id="12"/>
    <w:bookmarkStart w:name="z24"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25"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6"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7" w:id="16"/>
    <w:p>
      <w:pPr>
        <w:spacing w:after="0"/>
        <w:ind w:left="0"/>
        <w:jc w:val="both"/>
      </w:pPr>
      <w:r>
        <w:rPr>
          <w:rFonts w:ascii="Times New Roman"/>
          <w:b w:val="false"/>
          <w:i w:val="false"/>
          <w:color w:val="000000"/>
          <w:sz w:val="28"/>
        </w:rPr>
        <w:t xml:space="preserve">
      5) бюджет тапшылығы (профициті) – -57 814 969,1 мың теңге; </w:t>
      </w:r>
    </w:p>
    <w:bookmarkEnd w:id="16"/>
    <w:bookmarkStart w:name="z28" w:id="17"/>
    <w:p>
      <w:pPr>
        <w:spacing w:after="0"/>
        <w:ind w:left="0"/>
        <w:jc w:val="both"/>
      </w:pPr>
      <w:r>
        <w:rPr>
          <w:rFonts w:ascii="Times New Roman"/>
          <w:b w:val="false"/>
          <w:i w:val="false"/>
          <w:color w:val="000000"/>
          <w:sz w:val="28"/>
        </w:rPr>
        <w:t>
      6) бюджет тапшылығын қаржыландыру (профицитін пайдалану) –  57 814 969,1 мың теңге:</w:t>
      </w:r>
    </w:p>
    <w:bookmarkEnd w:id="17"/>
    <w:bookmarkStart w:name="z29" w:id="18"/>
    <w:p>
      <w:pPr>
        <w:spacing w:after="0"/>
        <w:ind w:left="0"/>
        <w:jc w:val="both"/>
      </w:pPr>
      <w:r>
        <w:rPr>
          <w:rFonts w:ascii="Times New Roman"/>
          <w:b w:val="false"/>
          <w:i w:val="false"/>
          <w:color w:val="000000"/>
          <w:sz w:val="28"/>
        </w:rPr>
        <w:t>
      қарыздар түсімі – 72 695 702,0 мың теңге;</w:t>
      </w:r>
    </w:p>
    <w:bookmarkEnd w:id="18"/>
    <w:bookmarkStart w:name="z30" w:id="19"/>
    <w:p>
      <w:pPr>
        <w:spacing w:after="0"/>
        <w:ind w:left="0"/>
        <w:jc w:val="both"/>
      </w:pPr>
      <w:r>
        <w:rPr>
          <w:rFonts w:ascii="Times New Roman"/>
          <w:b w:val="false"/>
          <w:i w:val="false"/>
          <w:color w:val="000000"/>
          <w:sz w:val="28"/>
        </w:rPr>
        <w:t>
      қарыздарды өтеу – 15 006 828,0 мың теңге;</w:t>
      </w:r>
    </w:p>
    <w:bookmarkEnd w:id="19"/>
    <w:bookmarkStart w:name="z31" w:id="20"/>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"3. Аудандар (облыстық маңызы бар қалалар) бюджеттеріне 2020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36,6 пайыз, Аягөз ауданына 83,3 пайыз;</w:t>
      </w:r>
    </w:p>
    <w:bookmarkEnd w:id="21"/>
    <w:bookmarkStart w:name="z34"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2020 жылға 100 пайыз;</w:t>
      </w:r>
    </w:p>
    <w:bookmarkEnd w:id="22"/>
    <w:bookmarkStart w:name="z35" w:id="23"/>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2020 жылға 100 пайыз мөлшерінде белгіленсін.";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"8-1. 2020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bookmarkEnd w:id="24"/>
    <w:bookmarkStart w:name="z38" w:id="25"/>
    <w:p>
      <w:pPr>
        <w:spacing w:after="0"/>
        <w:ind w:left="0"/>
        <w:jc w:val="both"/>
      </w:pPr>
      <w:r>
        <w:rPr>
          <w:rFonts w:ascii="Times New Roman"/>
          <w:b w:val="false"/>
          <w:i w:val="false"/>
          <w:color w:val="000000"/>
          <w:sz w:val="28"/>
        </w:rPr>
        <w:t>
      "Жұмыспен қамту жол картасы – 2020" бағдарламасының екінші бағыты шеңберінде шағын және орта кәсіпкерлікті дамытуға 2013 жылы берілген микрокредиттерді республикалық бюджетке уақтылы қайтару қажеттілігіне – 2 938 044,0 мың теңге;</w:t>
      </w:r>
    </w:p>
    <w:bookmarkEnd w:id="25"/>
    <w:bookmarkStart w:name="z39" w:id="26"/>
    <w:p>
      <w:pPr>
        <w:spacing w:after="0"/>
        <w:ind w:left="0"/>
        <w:jc w:val="both"/>
      </w:pPr>
      <w:r>
        <w:rPr>
          <w:rFonts w:ascii="Times New Roman"/>
          <w:b w:val="false"/>
          <w:i w:val="false"/>
          <w:color w:val="000000"/>
          <w:sz w:val="28"/>
        </w:rPr>
        <w:t>
      Қазақстан Республикасының аумағында төтенше жағдай режимін енгізуге – 3 545 267,0 мың теңге;</w:t>
      </w:r>
    </w:p>
    <w:bookmarkEnd w:id="26"/>
    <w:bookmarkStart w:name="z40" w:id="27"/>
    <w:p>
      <w:pPr>
        <w:spacing w:after="0"/>
        <w:ind w:left="0"/>
        <w:jc w:val="both"/>
      </w:pPr>
      <w:r>
        <w:rPr>
          <w:rFonts w:ascii="Times New Roman"/>
          <w:b w:val="false"/>
          <w:i w:val="false"/>
          <w:color w:val="000000"/>
          <w:sz w:val="28"/>
        </w:rPr>
        <w:t>
      ветеринария саласындағы функцияларды аудандық деңгейден облыстық деңгейге беруге – 1 736 685,3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w:t>
      </w:r>
    </w:p>
    <w:bookmarkStart w:name="z42" w:id="28"/>
    <w:p>
      <w:pPr>
        <w:spacing w:after="0"/>
        <w:ind w:left="0"/>
        <w:jc w:val="both"/>
      </w:pPr>
      <w:r>
        <w:rPr>
          <w:rFonts w:ascii="Times New Roman"/>
          <w:b w:val="false"/>
          <w:i w:val="false"/>
          <w:color w:val="000000"/>
          <w:sz w:val="28"/>
        </w:rPr>
        <w:t>
      мынадай мазмұндағы 40) тармақшамен толықтырылсын:</w:t>
      </w:r>
    </w:p>
    <w:bookmarkEnd w:id="28"/>
    <w:bookmarkStart w:name="z43" w:id="29"/>
    <w:p>
      <w:pPr>
        <w:spacing w:after="0"/>
        <w:ind w:left="0"/>
        <w:jc w:val="both"/>
      </w:pPr>
      <w:r>
        <w:rPr>
          <w:rFonts w:ascii="Times New Roman"/>
          <w:b w:val="false"/>
          <w:i w:val="false"/>
          <w:color w:val="000000"/>
          <w:sz w:val="28"/>
        </w:rPr>
        <w:t>
      "40) Қазақстан Республикасында төтенше жағдай режимінде коммуналдық қызметтерге ақы төлеу бойынша халықтың төлемдерін өтеуге берілетін.";</w:t>
      </w:r>
    </w:p>
    <w:bookmarkEnd w:id="29"/>
    <w:bookmarkStart w:name="z44"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30"/>
    <w:bookmarkStart w:name="z45" w:id="3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Абитаев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2020 жылғы 15 маусымы </w:t>
            </w:r>
            <w:r>
              <w:br/>
            </w:r>
            <w:r>
              <w:rPr>
                <w:rFonts w:ascii="Times New Roman"/>
                <w:b w:val="false"/>
                <w:i w:val="false"/>
                <w:color w:val="000000"/>
                <w:sz w:val="20"/>
              </w:rPr>
              <w:t>№ 39/430-VI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bookmarkStart w:name="z50" w:id="32"/>
    <w:p>
      <w:pPr>
        <w:spacing w:after="0"/>
        <w:ind w:left="0"/>
        <w:jc w:val="left"/>
      </w:pPr>
      <w:r>
        <w:rPr>
          <w:rFonts w:ascii="Times New Roman"/>
          <w:b/>
          <w:i w:val="false"/>
          <w:color w:val="000000"/>
        </w:rPr>
        <w:t xml:space="preserve"> 2020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1"/>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390 615 112,7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39 180 922,1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16 159 263,4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14 572 665,7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8 448 993,0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8 238 993,0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7 824 217,0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1 690 112,9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461 014,7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196 309,7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349 741 637,7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9 385 881,7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9 385 881,7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8 219 996,3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340 355 756,0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90 674 925,0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34 669 651,0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215 011 180,0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404 780 146,5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2 912 597,2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2 224 837,4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1 776 556,0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1 458 504,8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87 770,8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409 054,6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14 049 825,0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13 030 936,0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70 843 760,2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9 996 299,4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6 090 411,0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3 472 457,0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2 384 407,0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2 677 388,4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2 142 416,4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19 341 771,4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14 755 067,0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3 953 929,4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2 584 242,3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2 002 156,0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2 002 156,0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1 023 979,0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37 897 468,1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37 897 468,1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1 609 712,0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34 568 515,1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30 612 390,0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22 908 353,0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21 645 274,0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21 645 274,0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4 990 621,0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4 990 621,0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4 503 619,0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22 864 035,3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7 724 598,5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5 751 364,8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1 924 257,1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2 398 539,5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616 519,0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14 400 826,8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14 235 972,8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12 745 639,0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41 051 953,0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5 409 256,1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5 393 921,1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35 642 696,9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35 642 696,9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5 504 398,0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14 743 151,0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9 138 505,3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5 573 190,3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16 018 544,4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4 600 865,0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4 034 032,0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5 180 905,8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5 180 905,8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4 345 832,0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448 984,4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2 350 572,0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1 383 517,0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665 527,0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3 884 437,6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441 549,2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3 316 713,4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692 534,0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35 318 484,4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29 457 710,3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27 288 164,0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4 986 343,0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5 115 576,0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212 283,9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1 425 943,1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2 399 078,0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2 251 150,0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924 565,9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352 539,9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1 326 584,1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29 728 569,1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29 728 569,1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29 655 407,1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28 792 297,1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31 415 105,7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20 271 438,0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11 263 065,2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4 926 044,5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10 832 531,7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10 826 950,2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6 816 701,8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3 093 749,0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17 631 371,2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5 830 456,9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4 210 017,0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2 929 178,0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1 620 439,9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278 797,5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1 341 642,4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11 800 914,3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572 494,3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4 426 672,0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1 473 661,0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43 649 935,3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54 426 547,8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35 585 732,8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11 103 004,6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9 783 148,9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14 069 350,3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57 814 969,1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