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fe7b" w14:textId="fabf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2016 жылғы 9 желтоқсандағы № 8/84-VI "Шығыс Қазақстан облыстық мәслихатының аппараты" мемлекеттік мекемесінің қызметтік куәлік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2020 жылғы 17 шілдедегі № 40/462-VI шешімі. Шығыс Қазақстан облысының Әділет департаментінде 2020 жылғы 22 шілдеде № 7382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ШЕШІМ ҚАБЫЛДАДЫ: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2016 жылғы 9 желтоқсандағы № 8/84-VI "Шығыс Қазақстан облыстық мәслихатының аппараты" мемлекеттік мекемесінің қызметтік куәлік беру қағидаларын және оның сипаттамасын бекіту туралы" (Нормативтік құқықтық актілерді мемлекеттік тіркеу тізілімінде № 4828 болып тіркелген, 2017 жылғы 26 қаңтарда Қазақстан Республикасы нормативтік құқықтық актілердің электрондық түрдегі эталондық бақылау банкінде, 2017 жылғы 28 қаңтардағы № 11 "Дидар", 2017 жылғы 28 қаңтардағы № 11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5 маусымнан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