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61a7" w14:textId="f556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 аумағындағы Қайыңды шағын өзенінің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22 шілдедегі № 245 қаулысы. Шығыс Қазақстан облысының Әділет департаментінде 2020 жылғы 3 тамызда № 7428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 аумағындағы Қайыңды шағын өзенінің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 аумағындағы Қайыңды шағын өзенінің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__________________ М. Иманжанов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22 шілдесі № 245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Күршім ауданы аумағындағы Қайыңды шағын өзенінің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590"/>
        <w:gridCol w:w="2329"/>
        <w:gridCol w:w="2758"/>
        <w:gridCol w:w="1591"/>
        <w:gridCol w:w="1959"/>
        <w:gridCol w:w="1036"/>
      </w:tblGrid>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шағын өзені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жағалау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жағалау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жағалауы бойынша сағалары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жағалауы бойынша сағалары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 оң жақ жағалау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ауылының арналары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