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61a7" w14:textId="f556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Қайыңды шағын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22 шілдедегі № 245 қаулысы. Шығыс Қазақстан облысының Әділет департаментінде 2020 жылғы 3 тамызда № 7428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Қайыңды шағын өзенінің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Қайыңды шағын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22 шілдесі № 245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 аумағындағы Қайыңды шағын өзенінің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590"/>
        <w:gridCol w:w="2329"/>
        <w:gridCol w:w="2758"/>
        <w:gridCol w:w="1591"/>
        <w:gridCol w:w="1959"/>
        <w:gridCol w:w="1036"/>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шағын өзені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жағалауы бойынша сағалары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жағалауы бойынша сағалары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оң жақ жағалау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арналары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