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6a1a" w14:textId="0206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2019 жылғы 16 қыркүйектегі № 316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2020 жылғы 17 тамыздағы № 285 қаулысы. Шығыс Қазақстан облысының Әділет департаментінде 2020 жылғы 18 тамызда № 7457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сәйкес,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өзгерістер мен толықтырулар енгізу туралы" Қазақстан Республикасы Ауыл шаруашылығы министрінің 2020 жылғы 1 сәуірдегі № 109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актілердің мемлекеттік тіркеу тізілімінде нөмірі 20272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2019 жылғы 16 қыркүйектегі № 316 "Әлеуметтік маңызы бар азық-түлік тауарларына бағаларды тұрақтандыру тетіктерін іске асыру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нөмірі 6168 болып тіркелген, 2019 жылғы 26 қыркүйектегі Нормативтік құқықтық актілерінің эталондық бақылау банкінде электрондық түрде, 2019 жылғы 1 қазандағы "Дидар" және "Рудный Алтай" газеттерінде жарияланған) мынадай өзгерістер мен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12" w:id="5"/>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5"/>
    <w:bookmarkStart w:name="z13" w:id="6"/>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6"/>
    <w:bookmarkStart w:name="z14" w:id="7"/>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7"/>
    <w:bookmarkStart w:name="z15" w:id="8"/>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8"/>
    <w:bookmarkStart w:name="z16" w:id="9"/>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9"/>
    <w:bookmarkStart w:name="z17" w:id="10"/>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bookmarkEnd w:id="10"/>
    <w:bookmarkStart w:name="z18" w:id="11"/>
    <w:p>
      <w:pPr>
        <w:spacing w:after="0"/>
        <w:ind w:left="0"/>
        <w:jc w:val="both"/>
      </w:pPr>
      <w:r>
        <w:rPr>
          <w:rFonts w:ascii="Times New Roman"/>
          <w:b w:val="false"/>
          <w:i w:val="false"/>
          <w:color w:val="000000"/>
          <w:sz w:val="28"/>
        </w:rPr>
        <w:t>
      7) сатып алу интервенциялары – облыс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1"/>
    <w:bookmarkStart w:name="z19" w:id="12"/>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2"/>
    <w:bookmarkStart w:name="z20" w:id="13"/>
    <w:p>
      <w:pPr>
        <w:spacing w:after="0"/>
        <w:ind w:left="0"/>
        <w:jc w:val="both"/>
      </w:pPr>
      <w:r>
        <w:rPr>
          <w:rFonts w:ascii="Times New Roman"/>
          <w:b w:val="false"/>
          <w:i w:val="false"/>
          <w:color w:val="000000"/>
          <w:sz w:val="28"/>
        </w:rPr>
        <w:t>
      9) әлеуметтiк маңызы бар азық-түлiк тауарларына бөлшек сауда бағаларының шектi мәнi – елде бағалардың негiзсiз өсуiне жол бермеу, инфляцияны жол берілетін шектерде ұстау және макроэкономикалық тұрақтылықты қамтамасыз ету мақсатында белгiленетiн бөлшек сауда бағаларының жол берілетін деңгейi, ішкі сауда субъектiсi әлеуметтiк маңызы бар азық-түлiк тауарларына бөлшек сауда бағаларын осы деңгейге дейін айқындауға құқылы;</w:t>
      </w:r>
    </w:p>
    <w:bookmarkEnd w:id="13"/>
    <w:bookmarkStart w:name="z21" w:id="14"/>
    <w:p>
      <w:pPr>
        <w:spacing w:after="0"/>
        <w:ind w:left="0"/>
        <w:jc w:val="both"/>
      </w:pPr>
      <w:r>
        <w:rPr>
          <w:rFonts w:ascii="Times New Roman"/>
          <w:b w:val="false"/>
          <w:i w:val="false"/>
          <w:color w:val="000000"/>
          <w:sz w:val="28"/>
        </w:rPr>
        <w:t>
      10) әлеуметтік маңызы бар азық-түлік тауарларына жол берілетін шекті бөлшек сауда бағалары – әлеуметтiк маңызы бар азық-түлiк тауарларына бөлшек сауда бағаларының шектi мәндерiн асырған жағдайда, жергілікті атқарушы органдар белгілейтін бөлшек сауда бағаларының деңгейі;</w:t>
      </w:r>
    </w:p>
    <w:bookmarkEnd w:id="14"/>
    <w:bookmarkStart w:name="z22" w:id="15"/>
    <w:p>
      <w:pPr>
        <w:spacing w:after="0"/>
        <w:ind w:left="0"/>
        <w:jc w:val="both"/>
      </w:pPr>
      <w:r>
        <w:rPr>
          <w:rFonts w:ascii="Times New Roman"/>
          <w:b w:val="false"/>
          <w:i w:val="false"/>
          <w:color w:val="000000"/>
          <w:sz w:val="28"/>
        </w:rPr>
        <w:t>
      11)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облыстың жергілікті атқарушы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6"/>
    <w:bookmarkStart w:name="z25" w:id="1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9-2-тармақтармен</w:t>
      </w:r>
      <w:r>
        <w:rPr>
          <w:rFonts w:ascii="Times New Roman"/>
          <w:b w:val="false"/>
          <w:i w:val="false"/>
          <w:color w:val="000000"/>
          <w:sz w:val="28"/>
        </w:rPr>
        <w:t xml:space="preserve"> толықтырылсын:</w:t>
      </w:r>
    </w:p>
    <w:bookmarkEnd w:id="17"/>
    <w:bookmarkStart w:name="z26" w:id="18"/>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8"/>
    <w:bookmarkStart w:name="z27" w:id="19"/>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9"/>
    <w:bookmarkStart w:name="z28" w:id="20"/>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20"/>
    <w:bookmarkStart w:name="z29" w:id="21"/>
    <w:p>
      <w:pPr>
        <w:spacing w:after="0"/>
        <w:ind w:left="0"/>
        <w:jc w:val="both"/>
      </w:pPr>
      <w:r>
        <w:rPr>
          <w:rFonts w:ascii="Times New Roman"/>
          <w:b w:val="false"/>
          <w:i w:val="false"/>
          <w:color w:val="000000"/>
          <w:sz w:val="28"/>
        </w:rPr>
        <w:t>
      9-2.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"11. Шығыс Қазақстан облысының ауыл шаруашылығы басқармасы ай сайын айдың 20-күніне дейін Қазақстан Республикасы Ауыл шаруашылығы, сауда және интеграция министрлігіне әлеуметтік маңызы бар азық-түлік тауарларына бағаны тұрақтандыру тетіктерінің іске асырылу барысы туралы ақпарат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"23. Мамандандырылған ұйым өткізетін әлеуметтік маңызы бар азық-түлік тауарларына шекті сауда үстемесі Қазақстан Республикасының 2010 жылғы 19 наурыздағы "Мемлекеттік статистика туралы" Заңы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Статистикалық жұмыстар жоспарына сай Шығыс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w:t>
      </w:r>
      <w:r>
        <w:rPr>
          <w:rFonts w:ascii="Times New Roman"/>
          <w:b w:val="false"/>
          <w:i w:val="false"/>
          <w:color w:val="000000"/>
          <w:sz w:val="28"/>
        </w:rPr>
        <w:t>25-1-тармақпен</w:t>
      </w:r>
      <w:r>
        <w:rPr>
          <w:rFonts w:ascii="Times New Roman"/>
          <w:b w:val="false"/>
          <w:i w:val="false"/>
          <w:color w:val="000000"/>
          <w:sz w:val="28"/>
        </w:rPr>
        <w:t xml:space="preserve"> толықтырылсын:</w:t>
      </w:r>
    </w:p>
    <w:bookmarkStart w:name="z35" w:id="24"/>
    <w:p>
      <w:pPr>
        <w:spacing w:after="0"/>
        <w:ind w:left="0"/>
        <w:jc w:val="both"/>
      </w:pPr>
      <w:r>
        <w:rPr>
          <w:rFonts w:ascii="Times New Roman"/>
          <w:b w:val="false"/>
          <w:i w:val="false"/>
          <w:color w:val="000000"/>
          <w:sz w:val="28"/>
        </w:rPr>
        <w:t>
      "25-1. Ауыл шаруашылығы басқармасы азық-түлік тауарларының аймақтық тұрақтандыру қорында сатып алынатын азық-түлік тауарларының тізімін және шекті саудалық жәрдемақы мөлшерін бекіту туралы шешімді тіркеуді қамтамасыз 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"26.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"30.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"36. Облыстың жергілікті атқарушы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7"/>
    <w:bookmarkStart w:name="z42" w:id="28"/>
    <w:p>
      <w:pPr>
        <w:spacing w:after="0"/>
        <w:ind w:left="0"/>
        <w:jc w:val="both"/>
      </w:pPr>
      <w:r>
        <w:rPr>
          <w:rFonts w:ascii="Times New Roman"/>
          <w:b w:val="false"/>
          <w:i w:val="false"/>
          <w:color w:val="000000"/>
          <w:sz w:val="28"/>
        </w:rPr>
        <w:t>
      37.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"40.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сақтандырушарты және/немесе үшінші тұлғалардың кепілдік/кепілгерлігі және/немесе корпоративтік кепілдендіру. Міндеттемелерінің орындалуын қамтамасыз ету заңнамада көзделген жазбаша нысанда рәсімделеді.";</w:t>
      </w:r>
    </w:p>
    <w:bookmarkEnd w:id="29"/>
    <w:bookmarkStart w:name="z45" w:id="30"/>
    <w:p>
      <w:pPr>
        <w:spacing w:after="0"/>
        <w:ind w:left="0"/>
        <w:jc w:val="both"/>
      </w:pPr>
      <w:r>
        <w:rPr>
          <w:rFonts w:ascii="Times New Roman"/>
          <w:b w:val="false"/>
          <w:i w:val="false"/>
          <w:color w:val="000000"/>
          <w:sz w:val="28"/>
        </w:rPr>
        <w:t>
      "42.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30"/>
    <w:bookmarkStart w:name="z46" w:id="31"/>
    <w:p>
      <w:pPr>
        <w:spacing w:after="0"/>
        <w:ind w:left="0"/>
        <w:jc w:val="both"/>
      </w:pPr>
      <w:r>
        <w:rPr>
          <w:rFonts w:ascii="Times New Roman"/>
          <w:b w:val="false"/>
          <w:i w:val="false"/>
          <w:color w:val="000000"/>
          <w:sz w:val="28"/>
        </w:rPr>
        <w:t>
      2. Кәсіпкерлік және индустриялық-инновациялық даму басқармасы:</w:t>
      </w:r>
    </w:p>
    <w:bookmarkEnd w:id="31"/>
    <w:bookmarkStart w:name="z47" w:id="3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2"/>
    <w:bookmarkStart w:name="z48" w:id="33"/>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w:t>
      </w:r>
    </w:p>
    <w:bookmarkEnd w:id="33"/>
    <w:bookmarkStart w:name="z49" w:id="34"/>
    <w:p>
      <w:pPr>
        <w:spacing w:after="0"/>
        <w:ind w:left="0"/>
        <w:jc w:val="both"/>
      </w:pPr>
      <w:r>
        <w:rPr>
          <w:rFonts w:ascii="Times New Roman"/>
          <w:b w:val="false"/>
          <w:i w:val="false"/>
          <w:color w:val="000000"/>
          <w:sz w:val="28"/>
        </w:rPr>
        <w:t>
      баспа басылымдарында ресми жариялауға жіберілуін;</w:t>
      </w:r>
    </w:p>
    <w:bookmarkEnd w:id="34"/>
    <w:bookmarkStart w:name="z50" w:id="35"/>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орналастырылуын;</w:t>
      </w:r>
    </w:p>
    <w:bookmarkEnd w:id="35"/>
    <w:bookmarkStart w:name="z51" w:id="36"/>
    <w:p>
      <w:pPr>
        <w:spacing w:after="0"/>
        <w:ind w:left="0"/>
        <w:jc w:val="both"/>
      </w:pPr>
      <w:r>
        <w:rPr>
          <w:rFonts w:ascii="Times New Roman"/>
          <w:b w:val="false"/>
          <w:i w:val="false"/>
          <w:color w:val="000000"/>
          <w:sz w:val="28"/>
        </w:rPr>
        <w:t>
      4) осы қаулының облыстың қалалары мен аудандарының жергілікті атқарушы органдарының назарына жеткізілуін қамтамасыз етсін.</w:t>
      </w:r>
    </w:p>
    <w:bookmarkEnd w:id="36"/>
    <w:bookmarkStart w:name="z52" w:id="3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37"/>
    <w:bookmarkStart w:name="z53" w:id="3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