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ca2c3" w14:textId="68ca2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Қайрақты бұлағы мен атауы жоқ бұлақ бастаулары үшін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19 қазандағы № 370 қаулысы. Шығыс Қазақстан облысының Әділет департаментінде 2020 жылғы 23 қазанда № 7713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Қайрақты бұлағы мен атауы жоқ бұлақ бастаулары үшін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Қайрақты бұлағы мен атауы жоқ бұлақ бастаулары үшін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19 қазаны № 370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 аумағында ауыл шаруашылығы жануарларын жаю үшін аукцион арқылы өткізуге арналған жер учаскесінің тұстамасындағы Қайрақты бұлағы мен атауы жоқ бұлақ бастаулары үшін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0"/>
        <w:gridCol w:w="1387"/>
        <w:gridCol w:w="2226"/>
        <w:gridCol w:w="3136"/>
        <w:gridCol w:w="1387"/>
        <w:gridCol w:w="1387"/>
        <w:gridCol w:w="1177"/>
      </w:tblGrid>
      <w:tr>
        <w:trPr>
          <w:trHeight w:val="30" w:hRule="atLeast"/>
        </w:trPr>
        <w:tc>
          <w:tcPr>
            <w:tcW w:w="1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тұстамадағы, Қайрақты бұлағы </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2,3</w:t>
            </w:r>
            <w:r>
              <w:br/>
            </w:r>
            <w:r>
              <w:rPr>
                <w:rFonts w:ascii="Times New Roman"/>
                <w:b w:val="false"/>
                <w:i w:val="false"/>
                <w:color w:val="000000"/>
                <w:sz w:val="20"/>
              </w:rPr>
              <w:t>2,7</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100,0</w:t>
            </w:r>
            <w:r>
              <w:br/>
            </w:r>
            <w:r>
              <w:rPr>
                <w:rFonts w:ascii="Times New Roman"/>
                <w:b w:val="false"/>
                <w:i w:val="false"/>
                <w:color w:val="000000"/>
                <w:sz w:val="20"/>
              </w:rPr>
              <w:t>120,4</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r>
              <w:br/>
            </w:r>
            <w:r>
              <w:rPr>
                <w:rFonts w:ascii="Times New Roman"/>
                <w:b w:val="false"/>
                <w:i w:val="false"/>
                <w:color w:val="000000"/>
                <w:sz w:val="20"/>
              </w:rPr>
              <w:t>500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1,9</w:t>
            </w:r>
            <w:r>
              <w:br/>
            </w:r>
            <w:r>
              <w:rPr>
                <w:rFonts w:ascii="Times New Roman"/>
                <w:b w:val="false"/>
                <w:i w:val="false"/>
                <w:color w:val="000000"/>
                <w:sz w:val="20"/>
              </w:rPr>
              <w:t>2,0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9,5</w:t>
            </w:r>
            <w:r>
              <w:br/>
            </w:r>
            <w:r>
              <w:rPr>
                <w:rFonts w:ascii="Times New Roman"/>
                <w:b w:val="false"/>
                <w:i w:val="false"/>
                <w:color w:val="000000"/>
                <w:sz w:val="20"/>
              </w:rPr>
              <w:t>9,7</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r>
              <w:br/>
            </w:r>
            <w:r>
              <w:rPr>
                <w:rFonts w:ascii="Times New Roman"/>
                <w:b w:val="false"/>
                <w:i w:val="false"/>
                <w:color w:val="000000"/>
                <w:sz w:val="20"/>
              </w:rPr>
              <w:t>50</w:t>
            </w:r>
          </w:p>
        </w:tc>
      </w:tr>
      <w:tr>
        <w:trPr>
          <w:trHeight w:val="30" w:hRule="atLeast"/>
        </w:trPr>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Қарастырылып отырған тұстамадағы, Атауы жоқ бұлақ </w:t>
            </w:r>
            <w:r>
              <w:br/>
            </w:r>
            <w:r>
              <w:rPr>
                <w:rFonts w:ascii="Times New Roman"/>
                <w:b w:val="false"/>
                <w:i w:val="false"/>
                <w:color w:val="000000"/>
                <w:sz w:val="20"/>
              </w:rPr>
              <w:t xml:space="preserve">сол жағалау </w:t>
            </w:r>
            <w:r>
              <w:br/>
            </w:r>
            <w:r>
              <w:rPr>
                <w:rFonts w:ascii="Times New Roman"/>
                <w:b w:val="false"/>
                <w:i w:val="false"/>
                <w:color w:val="000000"/>
                <w:sz w:val="20"/>
              </w:rPr>
              <w:t>оң жағалау</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1,8</w:t>
            </w:r>
            <w:r>
              <w:br/>
            </w:r>
            <w:r>
              <w:rPr>
                <w:rFonts w:ascii="Times New Roman"/>
                <w:b w:val="false"/>
                <w:i w:val="false"/>
                <w:color w:val="000000"/>
                <w:sz w:val="20"/>
              </w:rPr>
              <w:t>1,0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38,0</w:t>
            </w:r>
            <w:r>
              <w:br/>
            </w:r>
            <w:r>
              <w:rPr>
                <w:rFonts w:ascii="Times New Roman"/>
                <w:b w:val="false"/>
                <w:i w:val="false"/>
                <w:color w:val="000000"/>
                <w:sz w:val="20"/>
              </w:rPr>
              <w:t>40,5</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500</w:t>
            </w:r>
            <w:r>
              <w:br/>
            </w:r>
            <w:r>
              <w:rPr>
                <w:rFonts w:ascii="Times New Roman"/>
                <w:b w:val="false"/>
                <w:i w:val="false"/>
                <w:color w:val="000000"/>
                <w:sz w:val="20"/>
              </w:rPr>
              <w:t>500-700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1,2</w:t>
            </w:r>
            <w:r>
              <w:br/>
            </w:r>
            <w:r>
              <w:rPr>
                <w:rFonts w:ascii="Times New Roman"/>
                <w:b w:val="false"/>
                <w:i w:val="false"/>
                <w:color w:val="000000"/>
                <w:sz w:val="20"/>
              </w:rPr>
              <w:t>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6,2</w:t>
            </w:r>
            <w:r>
              <w:br/>
            </w:r>
            <w:r>
              <w:rPr>
                <w:rFonts w:ascii="Times New Roman"/>
                <w:b w:val="false"/>
                <w:i w:val="false"/>
                <w:color w:val="000000"/>
                <w:sz w:val="20"/>
              </w:rPr>
              <w:t>2,0</w:t>
            </w:r>
          </w:p>
        </w:tc>
        <w:tc>
          <w:tcPr>
            <w:tcW w:w="1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50</w:t>
            </w:r>
            <w:r>
              <w:br/>
            </w:r>
            <w:r>
              <w:rPr>
                <w:rFonts w:ascii="Times New Roman"/>
                <w:b w:val="false"/>
                <w:i w:val="false"/>
                <w:color w:val="000000"/>
                <w:sz w:val="20"/>
              </w:rPr>
              <w:t>50</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