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b1e6" w14:textId="652b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"Шектеу іс-шараларын белгілеу туралы" Өскемен қаласы әкімдігінің 2019 жылғы 25 желтоқсандағы № 5200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2020 жылғы 6 мамырдағы № 1665 қаулысы. Шығыс Қазақстан облысының Әділет департаментінде 2020 жылғы 15 мамырда № 7083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"Құқықтық актілер туралы" 2016 жылғы 6 сәуірдегі Қазақстан Республикасы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Өскемен қаласының бас мемлекеттік ветеринариялық-санитариялық инспекторының 2020 жылғы 24 ақпандағы № 01-09/25 ұсынысының негізінде Өскемен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Самсоновка ауылында орналасқан "Айка" шаруа қожалығының аумағында ветеринариялық іс-шаралар кешені жүргізілгеннен кейін ірі қара малдың бруцеллез ошақтарының жойылуына байланысты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Өскемен қаласы әкімдігінің 2019 жылғы 25 желтоқсандағы № 5200 (Нормативтік құқықтық актілерді мемлекеттік тіркеу тізілімінде № 6464 тіркелген, 2019 жылғы 31 желтоқсанда Қазақстан Республикасының нормативтік құқықтық актілерінің Эталондық бақылау банкінде электрондық түрде, 2020 жылғы 15 қаңтарда "Мой город"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Өскемен қаласының әкімі аппараты" мемлекекеттік мекемесі Қазақстан Республикасының заңнамасымен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Өскемен қаласының аумағында таратылатын мерзімді баспа басылымдарына ресми жариялауға жолданылуын;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қаулынының ресми жарияланғанынан кейін Өскемен қаласы әкімінің интернет-ресурсына орналастыруын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