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0ff8" w14:textId="6a00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2019 жылғы 30 желтоқсандағы № 48/318-VI "Абыралы ауылдық округінің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19 наурыздағы № 50/356-VI шешімі. Шығыс Қазақстан облысының Әділет департаментінде 2020 жылғы 30 наурызда № 6824 болып тіркелді. Күші жойылды - Шығыс Қазақстан облысы Семей қаласы мәслихатының 2020 жылғы 29 желтоқсандағы № 62/443-VI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29.12.2020 № 62/443-VI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Семей қаласы мәслихатының 2020 жылғы 3 наурыздағы № 49/334-VI "Семей қаласы мәслихатының 2019 жылғы 23 желтоқсандағы № 47/310-VI "Семей қаласының 2020-2022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тіркеудің тізілімінде № 6768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2019 жылғы 30 желтоқсандағы № 48/318-VI "Абыралы ауылдық округінің 2020-2022 жылдарға арналған бюджеті туралы" (нормативтік құқықтық актілерді мемлекеттік тіркеу Тізілімінде № 6691 болып тіркелген, 2020 жылғы 5 ақпанда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"Абыралы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23 377,8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465,0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321,8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22 591,0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23 377,8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жылдың 1 қаңтарынан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50/356-VI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48/318-VI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Абыралы ауылдық округінің 2020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Қаржыактивтеріменжасалатыноперацияларбойынша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Қаржылықактивтердісатыпалу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Мемлекеттікқаржылықактивтердісатудантүсетінтүсім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