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f1f6" w14:textId="548f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қаласында көшпелі сауданы жүзеге асыруға арналған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2020 жылғы 1 маусымдағы № 722 қаулысы. Шығыс Қазақстан облысының Әділет департаментінде 2020 жылғы 4 маусымда № 7149 болып тіркелді. Күші жойылды - Шығыс Қазақстан облысы Семей қаласының әкімдігінің 2022 жылғы 16 мамырдағы № 793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Семей қаласының әкімдігінің 16.05.2022 № 793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"Сауда қызметін реттеу туралы" 2004 жылғы 12 сәуірдегі Қазақстан Республикасы Заңының </w:t>
      </w:r>
      <w:r>
        <w:rPr>
          <w:rFonts w:ascii="Times New Roman"/>
          <w:b w:val="false"/>
          <w:i w:val="false"/>
          <w:color w:val="000000"/>
          <w:sz w:val="28"/>
        </w:rPr>
        <w:t>8 - бабының</w:t>
      </w:r>
      <w:r>
        <w:rPr>
          <w:rFonts w:ascii="Times New Roman"/>
          <w:b w:val="false"/>
          <w:i w:val="false"/>
          <w:color w:val="000000"/>
          <w:sz w:val="28"/>
        </w:rPr>
        <w:t xml:space="preserve"> 3 - тармағына, </w:t>
      </w:r>
      <w:r>
        <w:rPr>
          <w:rFonts w:ascii="Times New Roman"/>
          <w:b w:val="false"/>
          <w:i w:val="false"/>
          <w:color w:val="000000"/>
          <w:sz w:val="28"/>
        </w:rPr>
        <w:t>27 - бабына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27 - бабына</w:t>
      </w:r>
      <w:r>
        <w:rPr>
          <w:rFonts w:ascii="Times New Roman"/>
          <w:b w:val="false"/>
          <w:i w:val="false"/>
          <w:color w:val="000000"/>
          <w:sz w:val="28"/>
        </w:rPr>
        <w:t xml:space="preserve">, Қазақстан Республикасы Ұлттық экономика министрі міндетін атқарушының 2015 жылғы 27 наурыздағы № 264 (Нормативтік құқықтық актілерді мемлекеттік тіркеу тізілімінде № 11148 болып тіркелген) бұйрығымен бекітілген Ішкі сауда қағидаларының </w:t>
      </w:r>
      <w:r>
        <w:rPr>
          <w:rFonts w:ascii="Times New Roman"/>
          <w:b w:val="false"/>
          <w:i w:val="false"/>
          <w:color w:val="000000"/>
          <w:sz w:val="28"/>
        </w:rPr>
        <w:t>102 - тармағына</w:t>
      </w:r>
      <w:r>
        <w:rPr>
          <w:rFonts w:ascii="Times New Roman"/>
          <w:b w:val="false"/>
          <w:i w:val="false"/>
          <w:color w:val="000000"/>
          <w:sz w:val="28"/>
        </w:rPr>
        <w:t xml:space="preserve"> сәйкес, Семей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Семей қаласында көшпелі сауданы жүзеге асыруға арналған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Семей қаласы әкімдігінің "Семей қаласында көшпелі сауданы жүзеге асыруға арналған орындар белгілеу туралы" 2016 жылғы 26 шілдедегі </w:t>
      </w:r>
      <w:r>
        <w:rPr>
          <w:rFonts w:ascii="Times New Roman"/>
          <w:b w:val="false"/>
          <w:i w:val="false"/>
          <w:color w:val="000000"/>
          <w:sz w:val="28"/>
        </w:rPr>
        <w:t>№ 1168</w:t>
      </w:r>
      <w:r>
        <w:rPr>
          <w:rFonts w:ascii="Times New Roman"/>
          <w:b w:val="false"/>
          <w:i w:val="false"/>
          <w:color w:val="000000"/>
          <w:sz w:val="28"/>
        </w:rPr>
        <w:t xml:space="preserve"> қаулысының (Нормативтік құқықтық актілерді мемлекеттік тіркеу тізілімінде № 4653 тіркелген, 2016 жылғы 19 тамызда электрондық түрде Қазақстан Республикасы нормативтік құқықтық актілерінің эталондық бақылау банкінде, 2016 жылғы 26 тамызда "Семей таңы" және "Вести Семей" газеттерінде жарияланған), "Семей қаласында көшпелі сауданы жүзеге асыруға арналған орындар белгілеу туралы" Семей қаласы әкімдігінің 2016 жылғы 26 шілдедегі № 1168 қаулысына өзгеріс енгізу туралы" 2018 жылғы 11 шілдедегі </w:t>
      </w:r>
      <w:r>
        <w:rPr>
          <w:rFonts w:ascii="Times New Roman"/>
          <w:b w:val="false"/>
          <w:i w:val="false"/>
          <w:color w:val="000000"/>
          <w:sz w:val="28"/>
        </w:rPr>
        <w:t>№ 1273</w:t>
      </w:r>
      <w:r>
        <w:rPr>
          <w:rFonts w:ascii="Times New Roman"/>
          <w:b w:val="false"/>
          <w:i w:val="false"/>
          <w:color w:val="000000"/>
          <w:sz w:val="28"/>
        </w:rPr>
        <w:t xml:space="preserve"> қаулысының (Нормативтік құқықтық актілерді мемлекеттік тіркеу тізілімінде № 5-2-184 тіркелген, 2018 жылы 27 шілдеде электрондық түрде Қазақстан Республикасы нормативтік құқықтық актілерінің эталондық бақылау банкінде, 2018 жылғы 7 тамызда "Семей таңы" және "Вести Семей" газеттерінде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Семей қаласының кәсіпкерлік бөлімі" мемлекеттік мекемесі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w:t>
      </w:r>
    </w:p>
    <w:bookmarkEnd w:id="6"/>
    <w:bookmarkStart w:name="z13" w:id="7"/>
    <w:p>
      <w:pPr>
        <w:spacing w:after="0"/>
        <w:ind w:left="0"/>
        <w:jc w:val="both"/>
      </w:pPr>
      <w:r>
        <w:rPr>
          <w:rFonts w:ascii="Times New Roman"/>
          <w:b w:val="false"/>
          <w:i w:val="false"/>
          <w:color w:val="000000"/>
          <w:sz w:val="28"/>
        </w:rPr>
        <w:t>
      3) ресми жарияланғанынан кейін осы қаулының Семей қаласы әкімдігінің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xml:space="preserve">
      4. Әкімдік қаулысының орындалуын бақылау қала әкімінің бюджетті қалыптастыру және орындау, несие және кеден саясаты, банк мекемелері, жер қатынастары, ауыл шаруашылығы, ветеринария, өнеркәсіп, кәсіпкерлік, байланыс, туризм және сауда, еңбек және қоршаған ортаны қорғау инспекциясы мәселелері жөніндегі орынбасарына жүктелсін. </w:t>
      </w:r>
    </w:p>
    <w:bookmarkEnd w:id="8"/>
    <w:bookmarkStart w:name="z15" w:id="9"/>
    <w:p>
      <w:pPr>
        <w:spacing w:after="0"/>
        <w:ind w:left="0"/>
        <w:jc w:val="both"/>
      </w:pPr>
      <w:r>
        <w:rPr>
          <w:rFonts w:ascii="Times New Roman"/>
          <w:b w:val="false"/>
          <w:i w:val="false"/>
          <w:color w:val="000000"/>
          <w:sz w:val="28"/>
        </w:rPr>
        <w:t xml:space="preserve">
      5. Осы қаулы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2020 жылғы "1" маусымы </w:t>
            </w:r>
            <w:r>
              <w:br/>
            </w:r>
            <w:r>
              <w:rPr>
                <w:rFonts w:ascii="Times New Roman"/>
                <w:b w:val="false"/>
                <w:i w:val="false"/>
                <w:color w:val="000000"/>
                <w:sz w:val="20"/>
              </w:rPr>
              <w:t>№ 722 қаулысына қосымша</w:t>
            </w:r>
          </w:p>
        </w:tc>
      </w:tr>
    </w:tbl>
    <w:bookmarkStart w:name="z18" w:id="10"/>
    <w:p>
      <w:pPr>
        <w:spacing w:after="0"/>
        <w:ind w:left="0"/>
        <w:jc w:val="left"/>
      </w:pPr>
      <w:r>
        <w:rPr>
          <w:rFonts w:ascii="Times New Roman"/>
          <w:b/>
          <w:i w:val="false"/>
          <w:color w:val="000000"/>
        </w:rPr>
        <w:t xml:space="preserve"> Семей қаласында көшпелі сауданы жүзеге асыруға арналған орындардың тізбесі</w:t>
      </w:r>
    </w:p>
    <w:bookmarkEnd w:id="10"/>
    <w:bookmarkStart w:name="z19" w:id="11"/>
    <w:p>
      <w:pPr>
        <w:spacing w:after="0"/>
        <w:ind w:left="0"/>
        <w:jc w:val="both"/>
      </w:pPr>
      <w:r>
        <w:rPr>
          <w:rFonts w:ascii="Times New Roman"/>
          <w:b w:val="false"/>
          <w:i w:val="false"/>
          <w:color w:val="000000"/>
          <w:sz w:val="28"/>
        </w:rPr>
        <w:t>
      1. Юность көшесі (№ 25 ғимарат ауданында).</w:t>
      </w:r>
    </w:p>
    <w:bookmarkEnd w:id="11"/>
    <w:bookmarkStart w:name="z20" w:id="12"/>
    <w:p>
      <w:pPr>
        <w:spacing w:after="0"/>
        <w:ind w:left="0"/>
        <w:jc w:val="both"/>
      </w:pPr>
      <w:r>
        <w:rPr>
          <w:rFonts w:ascii="Times New Roman"/>
          <w:b w:val="false"/>
          <w:i w:val="false"/>
          <w:color w:val="000000"/>
          <w:sz w:val="28"/>
        </w:rPr>
        <w:t>
      2. Красин көшесі (№ 70 ғимарат ауданында).</w:t>
      </w:r>
    </w:p>
    <w:bookmarkEnd w:id="12"/>
    <w:bookmarkStart w:name="z21" w:id="13"/>
    <w:p>
      <w:pPr>
        <w:spacing w:after="0"/>
        <w:ind w:left="0"/>
        <w:jc w:val="both"/>
      </w:pPr>
      <w:r>
        <w:rPr>
          <w:rFonts w:ascii="Times New Roman"/>
          <w:b w:val="false"/>
          <w:i w:val="false"/>
          <w:color w:val="000000"/>
          <w:sz w:val="28"/>
        </w:rPr>
        <w:t>
      3. М. Лебаев көшесі (№ 1/2 ғимарат ауданында).</w:t>
      </w:r>
    </w:p>
    <w:bookmarkEnd w:id="13"/>
    <w:bookmarkStart w:name="z22" w:id="14"/>
    <w:p>
      <w:pPr>
        <w:spacing w:after="0"/>
        <w:ind w:left="0"/>
        <w:jc w:val="both"/>
      </w:pPr>
      <w:r>
        <w:rPr>
          <w:rFonts w:ascii="Times New Roman"/>
          <w:b w:val="false"/>
          <w:i w:val="false"/>
          <w:color w:val="000000"/>
          <w:sz w:val="28"/>
        </w:rPr>
        <w:t>
      4. Восход кенті, Рудная көшесі (№ 18 ғимарат ауданында).</w:t>
      </w:r>
    </w:p>
    <w:bookmarkEnd w:id="14"/>
    <w:bookmarkStart w:name="z23" w:id="15"/>
    <w:p>
      <w:pPr>
        <w:spacing w:after="0"/>
        <w:ind w:left="0"/>
        <w:jc w:val="both"/>
      </w:pPr>
      <w:r>
        <w:rPr>
          <w:rFonts w:ascii="Times New Roman"/>
          <w:b w:val="false"/>
          <w:i w:val="false"/>
          <w:color w:val="000000"/>
          <w:sz w:val="28"/>
        </w:rPr>
        <w:t>
      5. 905 Құрылыс көшесі, монша ауданындағы алаң.</w:t>
      </w:r>
    </w:p>
    <w:bookmarkEnd w:id="15"/>
    <w:bookmarkStart w:name="z24" w:id="16"/>
    <w:p>
      <w:pPr>
        <w:spacing w:after="0"/>
        <w:ind w:left="0"/>
        <w:jc w:val="both"/>
      </w:pPr>
      <w:r>
        <w:rPr>
          <w:rFonts w:ascii="Times New Roman"/>
          <w:b w:val="false"/>
          <w:i w:val="false"/>
          <w:color w:val="000000"/>
          <w:sz w:val="28"/>
        </w:rPr>
        <w:t xml:space="preserve">
      6. Восточный кенті, А. Көшкінбаева көшесі (№ 35 "А" ғимарат ауданында). </w:t>
      </w:r>
    </w:p>
    <w:bookmarkEnd w:id="16"/>
    <w:bookmarkStart w:name="z25" w:id="17"/>
    <w:p>
      <w:pPr>
        <w:spacing w:after="0"/>
        <w:ind w:left="0"/>
        <w:jc w:val="both"/>
      </w:pPr>
      <w:r>
        <w:rPr>
          <w:rFonts w:ascii="Times New Roman"/>
          <w:b w:val="false"/>
          <w:i w:val="false"/>
          <w:color w:val="000000"/>
          <w:sz w:val="28"/>
        </w:rPr>
        <w:t>
      7. Ак. Сәтпаев көшесі (№ 134 ғимарат ауданында).</w:t>
      </w:r>
    </w:p>
    <w:bookmarkEnd w:id="17"/>
    <w:bookmarkStart w:name="z26" w:id="18"/>
    <w:p>
      <w:pPr>
        <w:spacing w:after="0"/>
        <w:ind w:left="0"/>
        <w:jc w:val="both"/>
      </w:pPr>
      <w:r>
        <w:rPr>
          <w:rFonts w:ascii="Times New Roman"/>
          <w:b w:val="false"/>
          <w:i w:val="false"/>
          <w:color w:val="000000"/>
          <w:sz w:val="28"/>
        </w:rPr>
        <w:t>
      8. Холодный ключ кенті (№ 7 "А" ғимарат ауданында).</w:t>
      </w:r>
    </w:p>
    <w:bookmarkEnd w:id="18"/>
    <w:bookmarkStart w:name="z27" w:id="19"/>
    <w:p>
      <w:pPr>
        <w:spacing w:after="0"/>
        <w:ind w:left="0"/>
        <w:jc w:val="both"/>
      </w:pPr>
      <w:r>
        <w:rPr>
          <w:rFonts w:ascii="Times New Roman"/>
          <w:b w:val="false"/>
          <w:i w:val="false"/>
          <w:color w:val="000000"/>
          <w:sz w:val="28"/>
        </w:rPr>
        <w:t>
      9. Ш. Қаржаубайұлы көшесі (№ 259 "В" ғимарат ауданында).</w:t>
      </w:r>
    </w:p>
    <w:bookmarkEnd w:id="19"/>
    <w:bookmarkStart w:name="z28" w:id="20"/>
    <w:p>
      <w:pPr>
        <w:spacing w:after="0"/>
        <w:ind w:left="0"/>
        <w:jc w:val="both"/>
      </w:pPr>
      <w:r>
        <w:rPr>
          <w:rFonts w:ascii="Times New Roman"/>
          <w:b w:val="false"/>
          <w:i w:val="false"/>
          <w:color w:val="000000"/>
          <w:sz w:val="28"/>
        </w:rPr>
        <w:t xml:space="preserve">
      10. Ж. Кәрменов көшесі (№ 61 "А" ғимарат ауданында). </w:t>
      </w:r>
    </w:p>
    <w:bookmarkEnd w:id="20"/>
    <w:bookmarkStart w:name="z29" w:id="21"/>
    <w:p>
      <w:pPr>
        <w:spacing w:after="0"/>
        <w:ind w:left="0"/>
        <w:jc w:val="both"/>
      </w:pPr>
      <w:r>
        <w:rPr>
          <w:rFonts w:ascii="Times New Roman"/>
          <w:b w:val="false"/>
          <w:i w:val="false"/>
          <w:color w:val="000000"/>
          <w:sz w:val="28"/>
        </w:rPr>
        <w:t xml:space="preserve">
      11. Степной кенті (№ 12 "Д" ғимарат ауданында). </w:t>
      </w:r>
    </w:p>
    <w:bookmarkEnd w:id="21"/>
    <w:bookmarkStart w:name="z30" w:id="22"/>
    <w:p>
      <w:pPr>
        <w:spacing w:after="0"/>
        <w:ind w:left="0"/>
        <w:jc w:val="both"/>
      </w:pPr>
      <w:r>
        <w:rPr>
          <w:rFonts w:ascii="Times New Roman"/>
          <w:b w:val="false"/>
          <w:i w:val="false"/>
          <w:color w:val="000000"/>
          <w:sz w:val="28"/>
        </w:rPr>
        <w:t xml:space="preserve">
      12. Комсомольский кенті, Гурьевская көшесі ("Ахметов" АҚС ауданында). </w:t>
      </w:r>
    </w:p>
    <w:bookmarkEnd w:id="22"/>
    <w:bookmarkStart w:name="z31" w:id="23"/>
    <w:p>
      <w:pPr>
        <w:spacing w:after="0"/>
        <w:ind w:left="0"/>
        <w:jc w:val="both"/>
      </w:pPr>
      <w:r>
        <w:rPr>
          <w:rFonts w:ascii="Times New Roman"/>
          <w:b w:val="false"/>
          <w:i w:val="false"/>
          <w:color w:val="000000"/>
          <w:sz w:val="28"/>
        </w:rPr>
        <w:t>
      13. 1 ықшамаудан (№ 7 "А" ғимарат ауданында).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