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8b29" w14:textId="c418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48/328-VI "Озерки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58/425-VI шешімі. Шығыс Қазақстан облысының Әділет департаментінде 2020 жылғы 26 қарашада № 7863 болып тіркелді. Күші жойылды - Шығыс Қазақстан облысы Семей қаласы мәслихатының 2020 жылғы 29 желтоқсандағы № 62/453-VI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2020 жылғы 29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62/453-VI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30 қазандағы № 57/410-VI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7786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48/328-VI "Озерки ауылдық округінің 2020-2022 жылдарға арналған бюджеті туралы" (нормативтік құқықтық актілерді мемлекеттік тіркеу Тізілімінде № 6694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"Озерки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34 827,2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5 120,0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29 707,2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38 623,5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-3 796,3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3 796,3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3 796,3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58/425-VI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-3 796,3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