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6d84" w14:textId="2bd6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"Достық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62/447-VI шешімі. Шығыс Қазақстан облысының Әділет департаментінде 2020 жылғы 31 желтоқсанда № 8269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30 962,0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62/447-VI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48/322-VI "Достық ауылдық округінің 2020-2022 жылдарға арналған бюджеті туралы" (нормативтік құқықтық актілерін мемлекеттік тіркеу Тізілімінде № 6687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50/360-VI "Семей қаласы мәслихатының 2019 жылғы 30 желтоқсандағы № 48/322-VI "Достық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6821 болып тіркелген, Қазақстан Республикасының нормативтік құқықтық актілерін электрондық түрдегі эталондық бақылау банкінде 2020 жылғы 2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58/419-VI "Семей қаласы мәслихатының 2019 жылғы 30 желтоқсандағы № 48/322-VI "Достық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7872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