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cda4" w14:textId="124c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2015 жылғы 16 ақпандағы "Тұрғын үй көмегінің мөлшерін айқындау және оны көрсету тәртібі туралы Қағидаларды бекіту туралы" № 31/2-V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2020 жылғы 20 наурыздағы № 39/24-VI шешімі. Шығыс Қазақстан облысының Әділет департаментінде 2020 жылғы 14 сәуірде № 6898 болып тіркелді. Күші жойылды - Шығыс Қазақстан облысы Риддер қалалық мәслихатының 2024 жылғы 28 мамырдағы № 14/8-VIII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28.05.2024 </w:t>
      </w:r>
      <w:r>
        <w:rPr>
          <w:rFonts w:ascii="Times New Roman"/>
          <w:b w:val="false"/>
          <w:i w:val="false"/>
          <w:color w:val="ff0000"/>
          <w:sz w:val="28"/>
        </w:rPr>
        <w:t>№ 14/8-VIII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Риддер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2015 жылғы 16 ақпандағы "Тұрғын үй көмегінің мөлшерін айқындау және оны көрсету тәртібі туралы Қағидаларды бекіту туралы" № 31/2-V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3716 тіркелген, 2015 жылғы 20 наурызда № 12 "Лениногорская правда" газетінде жарияланған)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тұрғынжай және жеке тұрғын үй қорынан жергілікті атқарушы орган жалдаған тұрғынжай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 көрсетіледі.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Шығыстар сомасы коммуналдық қызметтерді төлеуге жеткізушілер ұсынған шоттар бойынша тұрғын үй көмегін тағайындауға өтініш берген тоқсанның алдындағы тоқсандағы орташа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 Тұрғын үй көмегі кондоминиум объектісін басқару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телефонға абоненттік төлемақының өсуі бөлігінде байланыс қызметтерін тұтынуға, мемлекеттік тұрғын үй қорынан тұрғын үй-жайды және жеке тұрғын үй қорынан жергілікті атқарушы орган жалдаған тұрғын үйді пайдаланғаны үшін осы елді мекенде тұрақты тұратын адамдарға ақы төлеу;</w:t>
      </w:r>
    </w:p>
    <w:p>
      <w:pPr>
        <w:spacing w:after="0"/>
        <w:ind w:left="0"/>
        <w:jc w:val="both"/>
      </w:pPr>
      <w:r>
        <w:rPr>
          <w:rFonts w:ascii="Times New Roman"/>
          <w:b w:val="false"/>
          <w:i w:val="false"/>
          <w:color w:val="000000"/>
          <w:sz w:val="28"/>
        </w:rPr>
        <w:t>
      Коммуналдық қызметтерді жеткізушілер "Риддер қаласының жұмыспен қамту, әлеуметтік бағдарламалар және азаматтық хал актілерін тіркеу бөлімі" мемлекеттік мекемесіне Табиғи монополияларды реттеу және бәсекелестікті қорғау жөніндегі уәкілетті органмен келісілген коммуналдық қызметтердің тарифтерін, олардың өзгерістерін ұсынады.</w:t>
      </w:r>
    </w:p>
    <w:p>
      <w:pPr>
        <w:spacing w:after="0"/>
        <w:ind w:left="0"/>
        <w:jc w:val="both"/>
      </w:pPr>
      <w:r>
        <w:rPr>
          <w:rFonts w:ascii="Times New Roman"/>
          <w:b w:val="false"/>
          <w:i w:val="false"/>
          <w:color w:val="000000"/>
          <w:sz w:val="28"/>
        </w:rPr>
        <w:t>
      Тұрғын үй көмегін есептеу кезінде тұрғын үй алаңының әлеуметтік нормалары шегінде қызмет көрсетушілердің ұсынған жылудың шығындары есепке алынады. Көмірдің құнын есептеу үшін тұрғын үй көмегін есептеу тоқсанының алдындағы тоқсанның соңғы айындағы жағдай бойынша "Қазақстан Республикасы Ұлттық экономика министрлігі Статистика комитетінің Шығыс Қазақстан облысының статистика департаменті" республикалық мемлекеттік мекемесі ұсынатын қала бойынша орташа бағалар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"12. Кондоминиум объектісін басқаруды күтіп-ұстауға және кондоминиум объектісінің ортақ мүлкін күтіп-ұстауға, оның ішінде кондоминиум объектісінің ортақ мүлкін күрделі жөндеуге, электрмен жабдықтауға, газбен жабдықтауға, лифтілерге қызмет көрсетуге арналған шығыстар өтініш жасалған тоқсанның алдындағы тоқсандағы орташа болып есептеледі. Сумен жабдықтау, су бұру, жылу энергиясы, қатты тұрмыстық қалдықтарды шығару, телекоммуникация қызметтері үшін шығыстар қызмет көрсетушілердің тарифтері бойынша ескеріледі.</w:t>
      </w:r>
    </w:p>
    <w:p>
      <w:pPr>
        <w:spacing w:after="0"/>
        <w:ind w:left="0"/>
        <w:jc w:val="both"/>
      </w:pPr>
      <w:r>
        <w:rPr>
          <w:rFonts w:ascii="Times New Roman"/>
          <w:b w:val="false"/>
          <w:i w:val="false"/>
          <w:color w:val="000000"/>
          <w:sz w:val="28"/>
        </w:rPr>
        <w:t>
      Көмір сатып алуға арналған шығындар өтініш берілген тоқсанның алдындағы жылға берілетін шоттар бойынша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3) тармақшасы алынып тасталсын.</w:t>
      </w:r>
    </w:p>
    <w:bookmarkStart w:name="z12" w:id="3"/>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Хисамов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