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abb8e2" w14:textId="6abb8e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Риддер қаласының жерлерін аймақтарға бөлу жобасын (схемасын)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Риддер қалалық мәслихатының 2020 жылғы 24 қарашадағы № 49/3-VI шешімі. Шығыс Қазақстан облысының Әділет департаментінде 2020 жылғы 30 қарашада № 7904 болып тіркелді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ff0000"/>
          <w:sz w:val="28"/>
        </w:rPr>
        <w:t>
      ЗҚАИ-ның ескертпесі.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Құжаттың мәтінінде түпнұсқаның пунктуациясы мен орфографиясы сақталған.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2003 жылғы 20 маусымдағы Жер кодексінің 8 - бабының </w:t>
      </w:r>
      <w:r>
        <w:rPr>
          <w:rFonts w:ascii="Times New Roman"/>
          <w:b w:val="false"/>
          <w:i w:val="false"/>
          <w:color w:val="000000"/>
          <w:sz w:val="28"/>
        </w:rPr>
        <w:t>2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Республикасындағы жергілікті мемлекеттік басқару және өзін-өзі басқару туралы" Қазақстан Республикасының 2001 жылғы 23 қаңтардағы Заңының </w:t>
      </w:r>
      <w:r>
        <w:rPr>
          <w:rFonts w:ascii="Times New Roman"/>
          <w:b w:val="false"/>
          <w:i w:val="false"/>
          <w:color w:val="000000"/>
          <w:sz w:val="28"/>
        </w:rPr>
        <w:t>6 - 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1 -тармағының 15) тармақшасына сәйкес, Риддер қалалық мәслихаты ШЕШІМ ҚАБЫЛДАДЫ: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Риддер қаласының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Бутаково ауылының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2 -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Верхняя Хариузовка ауылының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3 -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Лесное ауылының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4 -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Коноваловка ауылының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5 -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Ульба кентінің, Ульбастрой ауылының, Лениногорский лесхоз ауылының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6 -қосымшасына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Ливино ауылының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7 -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Поперечное ауылының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8 -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Пригородное ауылының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9 -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Осы шешім алғашқы ресми жарияланған күнінен кейін күнтізбелік он күн өткен соң қолданысқа енгізіледі.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Сессия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Стребков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Қалалық мәслихат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 Панченко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Риддер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2020 жылғы 24 қараша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 шешіміне 1 қосымша</w:t>
            </w:r>
          </w:p>
        </w:tc>
      </w:tr>
    </w:tbl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Риддер қаласының жерлерін аймақтарға бөлу жобасы (схемасы)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1"/>
        <w:gridCol w:w="267"/>
        <w:gridCol w:w="936"/>
        <w:gridCol w:w="10496"/>
      </w:tblGrid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нөмірі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Функционалдық аймақтар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кіретін кадастрлық кварталдың нөмірі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05-083-009; 05-083-010; 05-083-011;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05-083-012; 05-083-028; 05-083-029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05-083-014; 05-083-015; 05-083-016;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05-083-001; 05-083-005; 05-083-008;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05-083-025; 05-083-026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05-083-004; 05-083-005; 05-083-006;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05-083-007; 05-083-027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05-083-013; 05-083-015; 05-083-017;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05-083-018; 05-083-019; 05-083-020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05-083-021; 05-083-022; 05-083-023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05-083-024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05-083-024; 05-083-056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05-083-001; 05-083-024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Риддер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2020 жылғы 24 қараша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 шешіміне 2 қосымша</w:t>
            </w:r>
          </w:p>
        </w:tc>
      </w:tr>
    </w:tbl>
    <w:bookmarkStart w:name="z2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Бутаково ауылының жерлерін аймақтарға бөлу жобасы (схемасы)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нөмірі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Функционалдық аймақтар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кіретін кадастрлық кварталдың нөмірі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05-083-034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Риддер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2020 жылғы 24 қараша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 шешіміне 3 қосымша</w:t>
            </w:r>
          </w:p>
        </w:tc>
      </w:tr>
    </w:tbl>
    <w:bookmarkStart w:name="z2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Верхняя Хариузовка ауылының жерлерін аймақтарға бөлу жобасы (схемасы)</w:t>
      </w:r>
    </w:p>
    <w:bookmarkEnd w:id="16"/>
    <w:bookmarkStart w:name="z2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138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8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5"/>
        <w:gridCol w:w="379"/>
        <w:gridCol w:w="1331"/>
        <w:gridCol w:w="9735"/>
      </w:tblGrid>
      <w:tr>
        <w:trPr>
          <w:trHeight w:val="30" w:hRule="atLeast"/>
        </w:trPr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нөмірі</w:t>
            </w:r>
          </w:p>
        </w:tc>
        <w:tc>
          <w:tcPr>
            <w:tcW w:w="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Функционалдық аймақтар</w:t>
            </w:r>
          </w:p>
        </w:tc>
        <w:tc>
          <w:tcPr>
            <w:tcW w:w="9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кіретін кадастрлық кварталдың нөмірі</w:t>
            </w:r>
          </w:p>
        </w:tc>
      </w:tr>
      <w:tr>
        <w:trPr>
          <w:trHeight w:val="30" w:hRule="atLeast"/>
        </w:trPr>
        <w:tc>
          <w:tcPr>
            <w:tcW w:w="8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9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05-083-047; 05-083-048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Риддер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2020 жылғы 24 қараша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 шешіміне 4 қосымша</w:t>
            </w:r>
          </w:p>
        </w:tc>
      </w:tr>
    </w:tbl>
    <w:bookmarkStart w:name="z3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Лесное ауылының жерлерін аймақтарға бөлу жобасы (схемасы)</w:t>
      </w:r>
    </w:p>
    <w:bookmarkEnd w:id="18"/>
    <w:bookmarkStart w:name="z3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нөмірі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Функционалдық аймақтар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кіретін кадастрлық кварталдың нөмірі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Риддер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2020 жылғы 24 қараша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 шешіміне 5 қосымша</w:t>
            </w:r>
          </w:p>
        </w:tc>
      </w:tr>
    </w:tbl>
    <w:bookmarkStart w:name="z3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Коноваловка ауылының жерлерін аймақтарға бөлу жобасы (схемасы)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нөмірі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Функционалдық аймақтар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кіретін кадастрлық кварталдың нөмірі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Риддер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2020 жылғы 24 қараша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 шешіміне 6 қосымша</w:t>
            </w:r>
          </w:p>
        </w:tc>
      </w:tr>
    </w:tbl>
    <w:bookmarkStart w:name="z3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Ульба кентінің, Ульбастрой ауылының, Лениногорский лесхоз ауылының жерлерін аймақтарға бөлу жобасы (схемасы)</w:t>
      </w:r>
    </w:p>
    <w:bookmarkEnd w:id="22"/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1"/>
        <w:gridCol w:w="267"/>
        <w:gridCol w:w="936"/>
        <w:gridCol w:w="10496"/>
      </w:tblGrid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нөмірі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Функционалдық аймақтар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кіретін кадастрлық кварталдың нөмірі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Ульба кенті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05-083-036; 05-083-037; 05-083-042;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05-083-040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05-083-039; 05-083-042; 05-083-043;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05-083-044; 05-083-045;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05-083-040; 05-083-042; 05-083-045;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Ульбастрой ауылы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05-083-035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Лениногорский лесхоз ауылы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05-083-038</w:t>
            </w:r>
          </w:p>
        </w:tc>
      </w:tr>
      <w:tr>
        <w:trPr>
          <w:trHeight w:val="30" w:hRule="atLeast"/>
        </w:trPr>
        <w:tc>
          <w:tcPr>
            <w:tcW w:w="6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</w:t>
            </w:r>
          </w:p>
        </w:tc>
        <w:tc>
          <w:tcPr>
            <w:tcW w:w="10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Риддер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2020 жылғы 24 қараша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 шешіміне 7 қосымша</w:t>
            </w:r>
          </w:p>
        </w:tc>
      </w:tr>
    </w:tbl>
    <w:bookmarkStart w:name="z3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Ливино ауылының жерлерін аймақтарға бөлу жобасы (схемасы)</w:t>
      </w:r>
    </w:p>
    <w:bookmarkEnd w:id="24"/>
    <w:bookmarkStart w:name="z4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нөмірі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Функционалдық аймақтар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кіретін кадастрлық кварталдың нөмірі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05-083-050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Риддер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2020 жылғы 24 қараша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 шешіміне 8 қосымша</w:t>
            </w:r>
          </w:p>
        </w:tc>
      </w:tr>
    </w:tbl>
    <w:bookmarkStart w:name="z4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Поперечное ауылының жерлерін аймақтарға бөлу жобасы (схемасы)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1295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9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нөмірі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Функционалдық аймақтар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кіретін кадастрлық кварталдың нөмірі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05-083-050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05-083-050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Риддер қалалық мәслихатының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2020 жылғы 24 қараша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49/3-VI шешіміне 9 қосымша</w:t>
            </w:r>
          </w:p>
        </w:tc>
      </w:tr>
    </w:tbl>
    <w:bookmarkStart w:name="z4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Пригородное ауылының жерлерін аймақтарға бөлу жобасы (схемасы)</w:t>
      </w:r>
    </w:p>
    <w:bookmarkEnd w:id="28"/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27"/>
        <w:gridCol w:w="634"/>
        <w:gridCol w:w="2222"/>
        <w:gridCol w:w="8017"/>
      </w:tblGrid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Аймақ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нөмірі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Түсі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Функционалдық аймақтар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Аймаққа кіретін кадастрлық кварталдың нөмірі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тұрғын, әлеуметтік, коммерциялық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</w:t>
            </w:r>
          </w:p>
        </w:tc>
      </w:tr>
      <w:tr>
        <w:trPr>
          <w:trHeight w:val="30" w:hRule="atLeast"/>
        </w:trPr>
        <w:tc>
          <w:tcPr>
            <w:tcW w:w="1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өзге де</w:t>
            </w:r>
          </w:p>
        </w:tc>
        <w:tc>
          <w:tcPr>
            <w:tcW w:w="8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05-083-047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