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e4c4" w14:textId="ea8e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Көкбай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15 қаңтардағы № 43/5-VI шешімі. Шығыс Қазақстан облысының Әділет департаментінде 2020 жылғы 21 қаңтарда № 6680 болып тіркелді. Күші жойылды - Шығыс Қазақстан облысы Абай аудандық мәслихатының 2020 жылғы 28 желтоқсандағы № 58/10-VI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2-7- тармағына, Абай аудандық мәслихатының 2019 жылғы 30 желтоқсандағы № 42/9-VI "2020-2022 жылдарға арналған Абай ауданының бюджеті туралы" (нормативтік құқықтық актілерді мемлекеттік тіркеу Тізілімінде № 6475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33 837,0 мың теңге, соның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3 408,0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30 429,0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60 561,2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- 26 724,2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26 724,2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26 724,2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55/4-VI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2020 жылға арналған Көкбай ауылдық округінің бюджетіне аудандық бюджеттен берілетін субвенция көлемі 25 538,0 мың тенге сомасында ескерілсін.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Абай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55/4-VI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08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