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8edf" w14:textId="40f8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15 қаңтардағы № 43/9-VI "2020-2022 жылдарға арналған Медеу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13 қарашадағы № 55/8-VI шешімі. Шығыс Қазақстан облысының Әділет департаментінде 2020 жылғы 19 қарашада № 7846 болып тіркелді. Күші жойылды - Шығыс Қазақстан облысы Абай аудандық мәслихатының 2020 жылғы 28 желтоқсандағы № 58/14-VI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 облысы Абай аудандық мәслихатының 28.12.2020 № 58/14-VI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26 қазандағы № 54/2-VI "2020-2022 жылдарға арналған Абай ауданының бюджеті туралы" Абай аудандық мәслихатының 2019 жылдың 30 желтоқсандағы № 42/9-VI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7775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2020 жылғы 15 қаңтардағы № 43/9-VI "2020-2022 жылдарға арналған Медеу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6678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25 475,0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24 648,0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25 475,0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43/9-VI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Медеу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