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8edf" w14:textId="40f8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43/9-VI "2020-2022 жылдарға арналған Медеу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қарашадағы № 55/8-VI шешімі. Шығыс Қазақстан облысының Әділет департаментінде 2020 жылғы 19 қарашада № 7846 болып тіркелді. Күші жойылды - Шығыс Қазақстан облысы Абай аудандық мәслихатының 2020 жылғы 28 желтоқсандағы № 58/14-VI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 облысы Абай аудандық мәслихатының 28.12.2020 № 58/14-VI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қазандағы № 54/2-VI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7775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43/9-VI "2020-2022 жылдарға арналған Медеу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6678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25 475,0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24 648,0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25 475,0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Медеу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