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9bb7" w14:textId="18b9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43/321-VI шешімі. Шығыс Қазақстан облысының Әділет департаментінде 2020 жылғы 20 қаңтарда № 6601 болып тіркелді. Күші жойылды - Шығыс Қазақстан облысы Аягөз аудандық мәслихатының 2020 жылғы 25 желтоқсандағы № 55/550-VI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Тарбагатай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48312,0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53/495-VI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Тарбағатай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53/495-VI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