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da2e" w14:textId="c54d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43/309-VІ "2020-2022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48/388-VI шешімі. Шығыс Қазақстан облысының Әділет департаментінде 2020 жылғы 11 маусымда № 7172 болып тіркелді. Күші жойылды - Шығыс Қазақстан облысы Аягөз аудандық мәслихатының 2020 жылғы 25 желтоқсандағы № 55/538-VI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 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43/309-VІ "2020-2022 жылдарға арналған Аягөз ауданының Емельтау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6595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Емельтау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–29974,0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1076,0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28898,0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29974,0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48/388-VI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Емельтау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