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e46f" w14:textId="878e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ауданының әкімдігінің 2020 жылғы 11 ақпандағы № 37 қаулысы. Шығыс Қазақстан облысының Әділет департаментінде 2020 жылғы 17 ақпанда № 6732 болып тіркелді. Күші жойылды - Шығыс Қазақстан облысы Бесқарағай ауданының әкімдігінің 2021 жылғы 7 сәуірдегі № 141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ауданының әкімдігінің 07.04.2021 </w:t>
      </w:r>
      <w:r>
        <w:rPr>
          <w:rFonts w:ascii="Times New Roman"/>
          <w:b w:val="false"/>
          <w:i w:val="false"/>
          <w:color w:val="ff0000"/>
          <w:sz w:val="28"/>
        </w:rPr>
        <w:t>№ 141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1-тармағының</w:t>
      </w:r>
      <w:r>
        <w:rPr>
          <w:rFonts w:ascii="Times New Roman"/>
          <w:b w:val="false"/>
          <w:i w:val="false"/>
          <w:color w:val="000000"/>
          <w:sz w:val="28"/>
        </w:rPr>
        <w:t xml:space="preserve"> 14-1), 14-3) тармақшаларына,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жұмыспен қамтамасыз ету мақсатында, Бесқарағай аудандық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 қосымша</w:t>
      </w:r>
      <w:r>
        <w:rPr>
          <w:rFonts w:ascii="Times New Roman"/>
          <w:b w:val="false"/>
          <w:i w:val="false"/>
          <w:color w:val="000000"/>
          <w:sz w:val="28"/>
        </w:rPr>
        <w:t xml:space="preserve"> бойынша ата-анасынан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аудандағы мекемелер мен кәсіпорындар жұмыскерлерінің тізімдік санының бір пайыз мөлшерінде жұмысқа орналастыру үшін жұмыс орындарына квота белгіленсін.</w:t>
      </w:r>
    </w:p>
    <w:bookmarkEnd w:id="1"/>
    <w:bookmarkStart w:name="z5"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 қосымша</w:t>
      </w:r>
      <w:r>
        <w:rPr>
          <w:rFonts w:ascii="Times New Roman"/>
          <w:b w:val="false"/>
          <w:i w:val="false"/>
          <w:color w:val="000000"/>
          <w:sz w:val="28"/>
        </w:rPr>
        <w:t xml:space="preserve"> бойынша бас бостандығынан айыру орындарынан босатылған адамдарды, аудандағы мекемелер мен кәсіпорындар жұмыскерлерінің тізімдік санының бір пайыз мөлшерінде жұмысқа орналастыру үшін жұмыс орындарына квота белгіленсін.</w:t>
      </w:r>
    </w:p>
    <w:bookmarkEnd w:id="2"/>
    <w:bookmarkStart w:name="z6"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 қосымша</w:t>
      </w:r>
      <w:r>
        <w:rPr>
          <w:rFonts w:ascii="Times New Roman"/>
          <w:b w:val="false"/>
          <w:i w:val="false"/>
          <w:color w:val="000000"/>
          <w:sz w:val="28"/>
        </w:rPr>
        <w:t xml:space="preserve"> бойынша пробация қызметінің есебінде тұрған адамадарды, аудандағы мекемелер мен кәсіпорындар жұмыскерлерінің тізімдік санының бір пайыз мөлшерінде жұмысқа орналастыру үшін жұмыс орындарына квота белгіленсін.</w:t>
      </w:r>
    </w:p>
    <w:bookmarkEnd w:id="3"/>
    <w:p>
      <w:pPr>
        <w:spacing w:after="0"/>
        <w:ind w:left="0"/>
        <w:jc w:val="both"/>
      </w:pPr>
      <w:r>
        <w:rPr>
          <w:rFonts w:ascii="Times New Roman"/>
          <w:b w:val="false"/>
          <w:i w:val="false"/>
          <w:color w:val="000000"/>
          <w:sz w:val="28"/>
        </w:rPr>
        <w:t>
      4. "Бесқарағай аудандық жұмыспен қамту және әлеуметтік бағдарламалар бөлімі" мемлекеттік мекемесі Қазақсан Республикасының заңнамасында белгіленген тәртіпте:</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мемлекеттік тіркелгенінен кейін он күнтізбелік күн ішінде Бесқарағай ауданының аумағында таратылатын мерзімді баспасөз басылымдарында ресми жариялануы үшін олардың көшірмелерінің жіберілуін;</w:t>
      </w:r>
    </w:p>
    <w:p>
      <w:pPr>
        <w:spacing w:after="0"/>
        <w:ind w:left="0"/>
        <w:jc w:val="both"/>
      </w:pPr>
      <w:r>
        <w:rPr>
          <w:rFonts w:ascii="Times New Roman"/>
          <w:b w:val="false"/>
          <w:i w:val="false"/>
          <w:color w:val="000000"/>
          <w:sz w:val="28"/>
        </w:rPr>
        <w:t>
      3) осы қаулының ресми жарияланғанынан кейін Бесқарағай ауданы әкімінің интернет – ресурсында орналасуын қамтамасыз етсін.</w:t>
      </w:r>
    </w:p>
    <w:bookmarkStart w:name="z7" w:id="4"/>
    <w:p>
      <w:pPr>
        <w:spacing w:after="0"/>
        <w:ind w:left="0"/>
        <w:jc w:val="both"/>
      </w:pPr>
      <w:r>
        <w:rPr>
          <w:rFonts w:ascii="Times New Roman"/>
          <w:b w:val="false"/>
          <w:i w:val="false"/>
          <w:color w:val="000000"/>
          <w:sz w:val="28"/>
        </w:rPr>
        <w:t xml:space="preserve">
      5. "Пробация қызметінің есебінде тұрған,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Бесқарағай ауданы әкімдігінің 2019 жылғы 16 мамырдағы № 144 (Нормативтік құқықтық актілерді мемлекеттік тіркеу тізілімінде 5955 нөмірімен тіркелген, 2019 жылғы 25 маусымда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p>
      <w:pPr>
        <w:spacing w:after="0"/>
        <w:ind w:left="0"/>
        <w:jc w:val="both"/>
      </w:pPr>
      <w:r>
        <w:rPr>
          <w:rFonts w:ascii="Times New Roman"/>
          <w:b w:val="false"/>
          <w:i w:val="false"/>
          <w:color w:val="000000"/>
          <w:sz w:val="28"/>
        </w:rPr>
        <w:t>
      6. Осы қаулының орындалуын бақылау Бесқарағай ауданы әкімінің орынбасары Б.Ж. Баталовқа жүктелсін.</w:t>
      </w:r>
    </w:p>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Байбеков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11 ақпаны № 37 </w:t>
            </w:r>
            <w:r>
              <w:br/>
            </w: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Ата-анасынан кәмелеттік жасқа тоғанға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6735"/>
        <w:gridCol w:w="1858"/>
        <w:gridCol w:w="1943"/>
        <w:gridCol w:w="883"/>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Бөкебай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Мороз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Канонерка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Жаңасемей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Долон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"Бесқарағай аудандық орталық ауруханасы" шаруашылық жүргізу құқығындағы коммуналдық мемлекеттік қазыналық кәсіпорны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Беген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11 ақпаны № 37 </w:t>
            </w:r>
            <w:r>
              <w:br/>
            </w: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орналастыруға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6735"/>
        <w:gridCol w:w="1858"/>
        <w:gridCol w:w="1943"/>
        <w:gridCol w:w="883"/>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Бөкебай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Мороз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Канонерка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Жаңасемей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Долон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"Бесқарағай аудандық орталық ауруханасы" шаруашылық жүргізу құқығындағы коммуналдық мемлекеттік қазыналық кәсіпорны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Беген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11 ақпаны № 37 </w:t>
            </w:r>
            <w:r>
              <w:br/>
            </w: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қаулысына 3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орналастыруға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6735"/>
        <w:gridCol w:w="1858"/>
        <w:gridCol w:w="1943"/>
        <w:gridCol w:w="883"/>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Бөкебай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Мороз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Канонерка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Жаңасемей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Долон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"Бесқарағай аудандық орталық ауруханасы" шаруашылық жүргізу құқығындағы коммуналдық мемлекеттік қазыналық кәсіпорны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Беген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