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5d4c" w14:textId="9f05d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6 қаңтардағы № 48/3-VI "2020-2022 жылдарға арналған Бесқарағай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16 сәуірдегі № 51/3-VI шешімі. Шығыс Қазақстан облысының Әділет департаментінде 2020 жылғы 29 сәуірде № 7027 болып тіркелді. Күші жойылды - Шығыс Қазақстан облысы Бесқарағай аудандық мәслихатының 2020 жылғы 22 желтоқсандағы № 61/2-VI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22.12.2020 № 61/2-VI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Шығыс Қазақстан облыстық мәслихатының 2020 жылғы 22 сәуірдегі № 38/424-VI "2020-2022 жылдарға арналған облыстық бюджет туралы" Шығыс Қазақстан облыстық мәслихатының 2019 жылғы 13 желтоқсандағы № 35/389-VІ </w:t>
      </w:r>
      <w:r>
        <w:rPr>
          <w:rFonts w:ascii="Times New Roman"/>
          <w:b w:val="false"/>
          <w:i w:val="false"/>
          <w:color w:val="000000"/>
          <w:sz w:val="28"/>
        </w:rPr>
        <w:t>шешіміне</w:t>
      </w:r>
      <w:r>
        <w:rPr>
          <w:rFonts w:ascii="Times New Roman"/>
          <w:b w:val="false"/>
          <w:i w:val="false"/>
          <w:color w:val="000000"/>
          <w:sz w:val="28"/>
        </w:rPr>
        <w:t xml:space="preserve"> өзгерістер мен толықтырулар енгізу туралы" (Нормативтік құқықтық актілерді мемлекеттік тіркеу Тізілімінде 6993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Бесқарағай аудандық мәслихатының 2020 жылғы 6 қаңтардағы № 48/3-VI "2020-2022 жылдарға арналған Бесқарағай ауданының бюджеті туралы" (нормативтік құқықтық актілерді мемлекеттік тіркеу Тізілімінде 6502 нөмірімен тіркелген, Қазақстан Республикасының нормативтік құқықтық актілерінің Эталондық бақылау банкінде электрондық түрде 2020 жылғы 21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"1. 2020-2022 жылдарға арналған Бесқарағай ауданының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2"/>
    <w:bookmarkStart w:name="z5" w:id="3"/>
    <w:p>
      <w:pPr>
        <w:spacing w:after="0"/>
        <w:ind w:left="0"/>
        <w:jc w:val="both"/>
      </w:pPr>
      <w:r>
        <w:rPr>
          <w:rFonts w:ascii="Times New Roman"/>
          <w:b w:val="false"/>
          <w:i w:val="false"/>
          <w:color w:val="000000"/>
          <w:sz w:val="28"/>
        </w:rPr>
        <w:t>
      1) кірістер – 6515973,3 мың теңге, соның ішінде:</w:t>
      </w:r>
    </w:p>
    <w:bookmarkEnd w:id="3"/>
    <w:bookmarkStart w:name="z6" w:id="4"/>
    <w:p>
      <w:pPr>
        <w:spacing w:after="0"/>
        <w:ind w:left="0"/>
        <w:jc w:val="both"/>
      </w:pPr>
      <w:r>
        <w:rPr>
          <w:rFonts w:ascii="Times New Roman"/>
          <w:b w:val="false"/>
          <w:i w:val="false"/>
          <w:color w:val="000000"/>
          <w:sz w:val="28"/>
        </w:rPr>
        <w:t>
      салықтық түсімдер – 562809,0 мың теңге;</w:t>
      </w:r>
    </w:p>
    <w:bookmarkEnd w:id="4"/>
    <w:bookmarkStart w:name="z7" w:id="5"/>
    <w:p>
      <w:pPr>
        <w:spacing w:after="0"/>
        <w:ind w:left="0"/>
        <w:jc w:val="both"/>
      </w:pPr>
      <w:r>
        <w:rPr>
          <w:rFonts w:ascii="Times New Roman"/>
          <w:b w:val="false"/>
          <w:i w:val="false"/>
          <w:color w:val="000000"/>
          <w:sz w:val="28"/>
        </w:rPr>
        <w:t>
      салықтық емес түсімдер – 4930,0 мың теңге;</w:t>
      </w:r>
    </w:p>
    <w:bookmarkEnd w:id="5"/>
    <w:bookmarkStart w:name="z8" w:id="6"/>
    <w:p>
      <w:pPr>
        <w:spacing w:after="0"/>
        <w:ind w:left="0"/>
        <w:jc w:val="both"/>
      </w:pPr>
      <w:r>
        <w:rPr>
          <w:rFonts w:ascii="Times New Roman"/>
          <w:b w:val="false"/>
          <w:i w:val="false"/>
          <w:color w:val="000000"/>
          <w:sz w:val="28"/>
        </w:rPr>
        <w:t>
      негізгі капиталды сатудан түсетін түсімдер – 4749,0 мың теңге;</w:t>
      </w:r>
    </w:p>
    <w:bookmarkEnd w:id="6"/>
    <w:bookmarkStart w:name="z9" w:id="7"/>
    <w:p>
      <w:pPr>
        <w:spacing w:after="0"/>
        <w:ind w:left="0"/>
        <w:jc w:val="both"/>
      </w:pPr>
      <w:r>
        <w:rPr>
          <w:rFonts w:ascii="Times New Roman"/>
          <w:b w:val="false"/>
          <w:i w:val="false"/>
          <w:color w:val="000000"/>
          <w:sz w:val="28"/>
        </w:rPr>
        <w:t>
      трансферттер түсімі – 5943485,3 мың теңге;</w:t>
      </w:r>
    </w:p>
    <w:bookmarkEnd w:id="7"/>
    <w:bookmarkStart w:name="z10" w:id="8"/>
    <w:p>
      <w:pPr>
        <w:spacing w:after="0"/>
        <w:ind w:left="0"/>
        <w:jc w:val="both"/>
      </w:pPr>
      <w:r>
        <w:rPr>
          <w:rFonts w:ascii="Times New Roman"/>
          <w:b w:val="false"/>
          <w:i w:val="false"/>
          <w:color w:val="000000"/>
          <w:sz w:val="28"/>
        </w:rPr>
        <w:t>
      2) шығындар – 6856050,5 мың теңге;</w:t>
      </w:r>
    </w:p>
    <w:bookmarkEnd w:id="8"/>
    <w:bookmarkStart w:name="z11" w:id="9"/>
    <w:p>
      <w:pPr>
        <w:spacing w:after="0"/>
        <w:ind w:left="0"/>
        <w:jc w:val="both"/>
      </w:pPr>
      <w:r>
        <w:rPr>
          <w:rFonts w:ascii="Times New Roman"/>
          <w:b w:val="false"/>
          <w:i w:val="false"/>
          <w:color w:val="000000"/>
          <w:sz w:val="28"/>
        </w:rPr>
        <w:t>
      3) таза бюджеттік кредиттеу – 26647,0 мың теңге, соның ішінде:</w:t>
      </w:r>
    </w:p>
    <w:bookmarkEnd w:id="9"/>
    <w:bookmarkStart w:name="z12" w:id="10"/>
    <w:p>
      <w:pPr>
        <w:spacing w:after="0"/>
        <w:ind w:left="0"/>
        <w:jc w:val="both"/>
      </w:pPr>
      <w:r>
        <w:rPr>
          <w:rFonts w:ascii="Times New Roman"/>
          <w:b w:val="false"/>
          <w:i w:val="false"/>
          <w:color w:val="000000"/>
          <w:sz w:val="28"/>
        </w:rPr>
        <w:t>
      бюджеттік кредиттер – 43741,0 мың теңге;</w:t>
      </w:r>
    </w:p>
    <w:bookmarkEnd w:id="10"/>
    <w:bookmarkStart w:name="z13" w:id="11"/>
    <w:p>
      <w:pPr>
        <w:spacing w:after="0"/>
        <w:ind w:left="0"/>
        <w:jc w:val="both"/>
      </w:pPr>
      <w:r>
        <w:rPr>
          <w:rFonts w:ascii="Times New Roman"/>
          <w:b w:val="false"/>
          <w:i w:val="false"/>
          <w:color w:val="000000"/>
          <w:sz w:val="28"/>
        </w:rPr>
        <w:t>
      бюджеттік кредиттерді өтеу – 17094,0 мың теңге;</w:t>
      </w:r>
    </w:p>
    <w:bookmarkEnd w:id="11"/>
    <w:bookmarkStart w:name="z14" w:id="12"/>
    <w:p>
      <w:pPr>
        <w:spacing w:after="0"/>
        <w:ind w:left="0"/>
        <w:jc w:val="both"/>
      </w:pPr>
      <w:r>
        <w:rPr>
          <w:rFonts w:ascii="Times New Roman"/>
          <w:b w:val="false"/>
          <w:i w:val="false"/>
          <w:color w:val="000000"/>
          <w:sz w:val="28"/>
        </w:rPr>
        <w:t>
      4) қаржы активтерімен операциялар бойынша сальдо-0,0 мың</w:t>
      </w:r>
    </w:p>
    <w:bookmarkEnd w:id="12"/>
    <w:bookmarkStart w:name="z15" w:id="13"/>
    <w:p>
      <w:pPr>
        <w:spacing w:after="0"/>
        <w:ind w:left="0"/>
        <w:jc w:val="both"/>
      </w:pPr>
      <w:r>
        <w:rPr>
          <w:rFonts w:ascii="Times New Roman"/>
          <w:b w:val="false"/>
          <w:i w:val="false"/>
          <w:color w:val="000000"/>
          <w:sz w:val="28"/>
        </w:rPr>
        <w:t>
      теңге, соның ішінде:</w:t>
      </w:r>
    </w:p>
    <w:bookmarkEnd w:id="13"/>
    <w:bookmarkStart w:name="z16"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7"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18" w:id="16"/>
    <w:p>
      <w:pPr>
        <w:spacing w:after="0"/>
        <w:ind w:left="0"/>
        <w:jc w:val="both"/>
      </w:pPr>
      <w:r>
        <w:rPr>
          <w:rFonts w:ascii="Times New Roman"/>
          <w:b w:val="false"/>
          <w:i w:val="false"/>
          <w:color w:val="000000"/>
          <w:sz w:val="28"/>
        </w:rPr>
        <w:t>
      5) бюджет тапшылығы (профициті) – -366724,2 мың теңге;</w:t>
      </w:r>
    </w:p>
    <w:bookmarkEnd w:id="16"/>
    <w:bookmarkStart w:name="z19" w:id="17"/>
    <w:p>
      <w:pPr>
        <w:spacing w:after="0"/>
        <w:ind w:left="0"/>
        <w:jc w:val="both"/>
      </w:pPr>
      <w:r>
        <w:rPr>
          <w:rFonts w:ascii="Times New Roman"/>
          <w:b w:val="false"/>
          <w:i w:val="false"/>
          <w:color w:val="000000"/>
          <w:sz w:val="28"/>
        </w:rPr>
        <w:t>
      6) бюджет тапшылығын қаржыландыру (профицитін пайдалану) – 366724,2 мың теңге, соның ішінде:</w:t>
      </w:r>
    </w:p>
    <w:bookmarkEnd w:id="17"/>
    <w:bookmarkStart w:name="z20" w:id="18"/>
    <w:p>
      <w:pPr>
        <w:spacing w:after="0"/>
        <w:ind w:left="0"/>
        <w:jc w:val="both"/>
      </w:pPr>
      <w:r>
        <w:rPr>
          <w:rFonts w:ascii="Times New Roman"/>
          <w:b w:val="false"/>
          <w:i w:val="false"/>
          <w:color w:val="000000"/>
          <w:sz w:val="28"/>
        </w:rPr>
        <w:t>
      қарыздар түсімі - 326106,0 мың теңге;</w:t>
      </w:r>
    </w:p>
    <w:bookmarkEnd w:id="18"/>
    <w:bookmarkStart w:name="z21" w:id="19"/>
    <w:p>
      <w:pPr>
        <w:spacing w:after="0"/>
        <w:ind w:left="0"/>
        <w:jc w:val="both"/>
      </w:pPr>
      <w:r>
        <w:rPr>
          <w:rFonts w:ascii="Times New Roman"/>
          <w:b w:val="false"/>
          <w:i w:val="false"/>
          <w:color w:val="000000"/>
          <w:sz w:val="28"/>
        </w:rPr>
        <w:t>
      қарыздарды өтеу - 17094,0 мың теңге;</w:t>
      </w:r>
    </w:p>
    <w:bookmarkEnd w:id="19"/>
    <w:bookmarkStart w:name="z22" w:id="20"/>
    <w:p>
      <w:pPr>
        <w:spacing w:after="0"/>
        <w:ind w:left="0"/>
        <w:jc w:val="both"/>
      </w:pPr>
      <w:r>
        <w:rPr>
          <w:rFonts w:ascii="Times New Roman"/>
          <w:b w:val="false"/>
          <w:i w:val="false"/>
          <w:color w:val="000000"/>
          <w:sz w:val="28"/>
        </w:rPr>
        <w:t>
      бюджет қаражатының пайдаланылатын қалдықтары - 57712,2 мың теңге.";</w:t>
      </w:r>
    </w:p>
    <w:bookmarkEnd w:id="20"/>
    <w:bookmarkStart w:name="z23"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4"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Хамитова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24 сәуірдегі </w:t>
            </w:r>
            <w:r>
              <w:br/>
            </w:r>
            <w:r>
              <w:rPr>
                <w:rFonts w:ascii="Times New Roman"/>
                <w:b w:val="false"/>
                <w:i w:val="false"/>
                <w:color w:val="000000"/>
                <w:sz w:val="20"/>
              </w:rPr>
              <w:t xml:space="preserve">№ 52/2-VI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6 қаңтардағы </w:t>
            </w:r>
            <w:r>
              <w:br/>
            </w:r>
            <w:r>
              <w:rPr>
                <w:rFonts w:ascii="Times New Roman"/>
                <w:b w:val="false"/>
                <w:i w:val="false"/>
                <w:color w:val="000000"/>
                <w:sz w:val="20"/>
              </w:rPr>
              <w:t xml:space="preserve">№ 48/3-VI шешіміне </w:t>
            </w:r>
            <w:r>
              <w:br/>
            </w:r>
            <w:r>
              <w:rPr>
                <w:rFonts w:ascii="Times New Roman"/>
                <w:b w:val="false"/>
                <w:i w:val="false"/>
                <w:color w:val="000000"/>
                <w:sz w:val="20"/>
              </w:rPr>
              <w:t>1 қосымша</w:t>
            </w:r>
          </w:p>
        </w:tc>
      </w:tr>
    </w:tbl>
    <w:bookmarkStart w:name="z27" w:id="23"/>
    <w:p>
      <w:pPr>
        <w:spacing w:after="0"/>
        <w:ind w:left="0"/>
        <w:jc w:val="left"/>
      </w:pPr>
      <w:r>
        <w:rPr>
          <w:rFonts w:ascii="Times New Roman"/>
          <w:b/>
          <w:i w:val="false"/>
          <w:color w:val="000000"/>
        </w:rPr>
        <w:t xml:space="preserve"> 2020 жылға арналған аудандық бюджет</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29"/>
        <w:gridCol w:w="534"/>
        <w:gridCol w:w="829"/>
        <w:gridCol w:w="6820"/>
        <w:gridCol w:w="275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6515973,3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245712,0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226458,0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193796,0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107976,0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аудандық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түсетiн түсiмдер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5943485,3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1770,3</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5941715,0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1468030,0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734956,0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3711925,0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 </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57712,2</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57712,2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9"/>
        <w:gridCol w:w="560"/>
        <w:gridCol w:w="1181"/>
        <w:gridCol w:w="1337"/>
        <w:gridCol w:w="5463"/>
        <w:gridCol w:w="289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8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6856050,5</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333455,0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50932,0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125258,7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әкiмінің аппараты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113711,7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3232088,0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132757,0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негiзгi орта және жалпы орта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2994670,0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2929257,0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бiлiм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2859077,0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70180,0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Бiлiм беру саласындағы өзге де қызметтер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785729,0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215093,0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138556,0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44437,0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111683,0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44945,0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180526,0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1040581,0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927186,0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927186,0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824686,0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248123,0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107010,0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12833,0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кеңістiктi ұйымдастыру жөнiндегi өзге де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және тілдерді дамыту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50691,0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32087,0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164800,6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6627,6</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124808,0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17365,0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365182,0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56114,0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309068,0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84609,0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мемлекеттік бағдарламасы шеңберінде индустриялық инфрақұрылымды дамыту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52997,0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15932,3</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155719,7</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255352,0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43550,2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26647,0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43741,0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-366724,2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366724,2</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326106,0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r>
        <w:trPr>
          <w:trHeight w:val="30" w:hRule="atLeast"/>
        </w:trPr>
        <w:tc>
          <w:tcPr>
            <w:tcW w:w="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