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0107e" w14:textId="c5010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2020 жылғы 16 қаңтардағы № 49/9-VI "2020-2022 жылдарға арналған Қарабас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17 маусымдағы № 54/9-VI шешімі. Шығыс Қазақстан облысының Әділет департаментінде 2020 жылғы 26 маусымда № 7231 болып тіркелді. Күші жойылды - Шығыс Қазақстан облысы Бесқарағай аудандық мәслихатының 2020 жылғы 29 желтоқсандағы № 62/9-VI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Бесқарағай аудандық мәслихатының 29.12.2020 № 62/9-VI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w:t>
      </w:r>
      <w:r>
        <w:rPr>
          <w:rFonts w:ascii="Times New Roman"/>
          <w:b w:val="false"/>
          <w:i w:val="false"/>
          <w:color w:val="000000"/>
          <w:sz w:val="28"/>
        </w:rPr>
        <w:t>109-1- бабының</w:t>
      </w:r>
      <w:r>
        <w:rPr>
          <w:rFonts w:ascii="Times New Roman"/>
          <w:b w:val="false"/>
          <w:i w:val="false"/>
          <w:color w:val="000000"/>
          <w:sz w:val="28"/>
        </w:rPr>
        <w:t xml:space="preserve"> 1-тармағына,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Бесқарағай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Бесқарағай аудандық мәслихатының 2020 жылғы 16 қаңтардағы </w:t>
      </w:r>
      <w:r>
        <w:rPr>
          <w:rFonts w:ascii="Times New Roman"/>
          <w:b w:val="false"/>
          <w:i w:val="false"/>
          <w:color w:val="000000"/>
          <w:sz w:val="28"/>
        </w:rPr>
        <w:t>№ 49/9-VІ</w:t>
      </w:r>
      <w:r>
        <w:rPr>
          <w:rFonts w:ascii="Times New Roman"/>
          <w:b w:val="false"/>
          <w:i w:val="false"/>
          <w:color w:val="000000"/>
          <w:sz w:val="28"/>
        </w:rPr>
        <w:t xml:space="preserve"> "2020-2022 жылдарға арналған Қарабас ауылдық округінің бюджеті туралы" (нормативтік құқықтық актілерді мемлекеттік тіркеу Тізілімінде 6616 нөмірімен тіркелген, Қазақстан Республикасының нормативтік құқықтық актілерінің Эталондық бақылау банкінде электрондық түрде 2020 жылғы 24 қаңтарда жарияланған) шешіміне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Қарабас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26799,0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3327,0 мың теңге;</w:t>
      </w:r>
    </w:p>
    <w:bookmarkEnd w:id="5"/>
    <w:bookmarkStart w:name="z13" w:id="6"/>
    <w:p>
      <w:pPr>
        <w:spacing w:after="0"/>
        <w:ind w:left="0"/>
        <w:jc w:val="both"/>
      </w:pPr>
      <w:r>
        <w:rPr>
          <w:rFonts w:ascii="Times New Roman"/>
          <w:b w:val="false"/>
          <w:i w:val="false"/>
          <w:color w:val="000000"/>
          <w:sz w:val="28"/>
        </w:rPr>
        <w:t>
      салықтық емес түсімдер – 0,0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түсімдер-0,0 мың теңге;</w:t>
      </w:r>
    </w:p>
    <w:bookmarkEnd w:id="7"/>
    <w:bookmarkStart w:name="z15" w:id="8"/>
    <w:p>
      <w:pPr>
        <w:spacing w:after="0"/>
        <w:ind w:left="0"/>
        <w:jc w:val="both"/>
      </w:pPr>
      <w:r>
        <w:rPr>
          <w:rFonts w:ascii="Times New Roman"/>
          <w:b w:val="false"/>
          <w:i w:val="false"/>
          <w:color w:val="000000"/>
          <w:sz w:val="28"/>
        </w:rPr>
        <w:t>
      трансферттер түсімі –23472,0 мың теңге;</w:t>
      </w:r>
    </w:p>
    <w:bookmarkEnd w:id="8"/>
    <w:bookmarkStart w:name="z16" w:id="9"/>
    <w:p>
      <w:pPr>
        <w:spacing w:after="0"/>
        <w:ind w:left="0"/>
        <w:jc w:val="both"/>
      </w:pPr>
      <w:r>
        <w:rPr>
          <w:rFonts w:ascii="Times New Roman"/>
          <w:b w:val="false"/>
          <w:i w:val="false"/>
          <w:color w:val="000000"/>
          <w:sz w:val="28"/>
        </w:rPr>
        <w:t>
      2) шығындар – 26799,0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0,0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өтеу-0,0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сальдо-0,0 мың теңге, соның ішінде:</w:t>
      </w:r>
    </w:p>
    <w:bookmarkEnd w:id="13"/>
    <w:bookmarkStart w:name="z21" w:id="14"/>
    <w:p>
      <w:pPr>
        <w:spacing w:after="0"/>
        <w:ind w:left="0"/>
        <w:jc w:val="both"/>
      </w:pPr>
      <w:r>
        <w:rPr>
          <w:rFonts w:ascii="Times New Roman"/>
          <w:b w:val="false"/>
          <w:i w:val="false"/>
          <w:color w:val="000000"/>
          <w:sz w:val="28"/>
        </w:rPr>
        <w:t xml:space="preserve">
       қаржы активтерін сатып алу – 0,0 мың теңге; </w:t>
      </w:r>
    </w:p>
    <w:bookmarkEnd w:id="14"/>
    <w:bookmarkStart w:name="z22" w:id="15"/>
    <w:p>
      <w:pPr>
        <w:spacing w:after="0"/>
        <w:ind w:left="0"/>
        <w:jc w:val="both"/>
      </w:pPr>
      <w:r>
        <w:rPr>
          <w:rFonts w:ascii="Times New Roman"/>
          <w:b w:val="false"/>
          <w:i w:val="false"/>
          <w:color w:val="000000"/>
          <w:sz w:val="28"/>
        </w:rPr>
        <w:t xml:space="preserve">
       мемлекеттің қаржы активтерін сатудан түсетін түсімдер – 0,0 мың теңге; </w:t>
      </w:r>
    </w:p>
    <w:bookmarkEnd w:id="15"/>
    <w:bookmarkStart w:name="z23" w:id="16"/>
    <w:p>
      <w:pPr>
        <w:spacing w:after="0"/>
        <w:ind w:left="0"/>
        <w:jc w:val="both"/>
      </w:pPr>
      <w:r>
        <w:rPr>
          <w:rFonts w:ascii="Times New Roman"/>
          <w:b w:val="false"/>
          <w:i w:val="false"/>
          <w:color w:val="000000"/>
          <w:sz w:val="28"/>
        </w:rPr>
        <w:t>
       5) бюджеттің тапшылығы (профициті) – 0,0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–0,0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түсімі- 0,0 мың теңге;</w:t>
      </w:r>
    </w:p>
    <w:bookmarkEnd w:id="18"/>
    <w:bookmarkStart w:name="z26" w:id="19"/>
    <w:p>
      <w:pPr>
        <w:spacing w:after="0"/>
        <w:ind w:left="0"/>
        <w:jc w:val="both"/>
      </w:pPr>
      <w:r>
        <w:rPr>
          <w:rFonts w:ascii="Times New Roman"/>
          <w:b w:val="false"/>
          <w:i w:val="false"/>
          <w:color w:val="000000"/>
          <w:sz w:val="28"/>
        </w:rPr>
        <w:t>
      қарыздарды өтеу-0,0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қалдықтары-0,0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Шабаршова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17 маусымдағы </w:t>
            </w:r>
            <w:r>
              <w:br/>
            </w:r>
            <w:r>
              <w:rPr>
                <w:rFonts w:ascii="Times New Roman"/>
                <w:b w:val="false"/>
                <w:i w:val="false"/>
                <w:color w:val="000000"/>
                <w:sz w:val="20"/>
              </w:rPr>
              <w:t>№ 54/9-VI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16 қаңтардағы </w:t>
            </w:r>
            <w:r>
              <w:br/>
            </w:r>
            <w:r>
              <w:rPr>
                <w:rFonts w:ascii="Times New Roman"/>
                <w:b w:val="false"/>
                <w:i w:val="false"/>
                <w:color w:val="000000"/>
                <w:sz w:val="20"/>
              </w:rPr>
              <w:t>№ 49/9-VI шешіміне 1 қосымша</w:t>
            </w:r>
          </w:p>
        </w:tc>
      </w:tr>
    </w:tbl>
    <w:bookmarkStart w:name="z34" w:id="23"/>
    <w:p>
      <w:pPr>
        <w:spacing w:after="0"/>
        <w:ind w:left="0"/>
        <w:jc w:val="left"/>
      </w:pPr>
      <w:r>
        <w:rPr>
          <w:rFonts w:ascii="Times New Roman"/>
          <w:b/>
          <w:i w:val="false"/>
          <w:color w:val="000000"/>
        </w:rPr>
        <w:t xml:space="preserve"> 2020 жылға арналған Қарабас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