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67a7" w14:textId="6db6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49/6-VІ "2020-2022 жылдарға арналған Долон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12 қарашадағы № 58/6-VI шешімі. Шығыс Қазақстан облысының Әділет департаментінде 2020 жылғы 20 қарашада № 7853 болып тіркелді. Күші жойылды - Шығыс Қазақстан облысы Бесқарағай аудандық мәслихатының 2020 жылғы 29 желтоқсандағы № 62/6-VI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29.12.2020 № 62/6-VI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Бесқарағай аудандық мәслихатының 2020 жылғы 27 қазандағы № 57/13-VI "Бесқарағай аудандық мәслихатының 2020 жылғы 6 қаңтардағы № 48/3-VI "2020-2022 жылдарға арналған Бесқарағай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7754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49/6-VІ "2020-2022 жылдарға арналған Долон ауылдық округінің бюджеті туралы" (нормативтік құқықтық актілерді мемлекеттік тіркеу Тізілімінде 6619 нөмірімен тіркелген, Қазақстан Республикасының нормативтік құқықтық актілерінің Эталондық бақылау банкінде электрондық түрде 2020 жылғы 27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Долон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кірістер-26157,0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-3198,6 мың теңге;</w:t>
      </w:r>
    </w:p>
    <w:bookmarkEnd w:id="5"/>
    <w:bookmarkStart w:name="z13" w:id="6"/>
    <w:p>
      <w:pPr>
        <w:spacing w:after="0"/>
        <w:ind w:left="0"/>
        <w:jc w:val="both"/>
      </w:pPr>
      <w:r>
        <w:rPr>
          <w:rFonts w:ascii="Times New Roman"/>
          <w:b w:val="false"/>
          <w:i w:val="false"/>
          <w:color w:val="000000"/>
          <w:sz w:val="28"/>
        </w:rPr>
        <w:t>
      салықтық емес түсімдер –352,4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түсімдер-0,0 мың теңге;</w:t>
      </w:r>
    </w:p>
    <w:bookmarkEnd w:id="7"/>
    <w:bookmarkStart w:name="z15" w:id="8"/>
    <w:p>
      <w:pPr>
        <w:spacing w:after="0"/>
        <w:ind w:left="0"/>
        <w:jc w:val="both"/>
      </w:pPr>
      <w:r>
        <w:rPr>
          <w:rFonts w:ascii="Times New Roman"/>
          <w:b w:val="false"/>
          <w:i w:val="false"/>
          <w:color w:val="000000"/>
          <w:sz w:val="28"/>
        </w:rPr>
        <w:t xml:space="preserve">
      трансферттер түсімі -22606,0 мың теңге; </w:t>
      </w:r>
    </w:p>
    <w:bookmarkEnd w:id="8"/>
    <w:bookmarkStart w:name="z16" w:id="9"/>
    <w:p>
      <w:pPr>
        <w:spacing w:after="0"/>
        <w:ind w:left="0"/>
        <w:jc w:val="both"/>
      </w:pPr>
      <w:r>
        <w:rPr>
          <w:rFonts w:ascii="Times New Roman"/>
          <w:b w:val="false"/>
          <w:i w:val="false"/>
          <w:color w:val="000000"/>
          <w:sz w:val="28"/>
        </w:rPr>
        <w:t xml:space="preserve">
      2) шығындар -26157,0 мың теңге; </w:t>
      </w:r>
    </w:p>
    <w:bookmarkEnd w:id="9"/>
    <w:bookmarkStart w:name="z17" w:id="10"/>
    <w:p>
      <w:pPr>
        <w:spacing w:after="0"/>
        <w:ind w:left="0"/>
        <w:jc w:val="both"/>
      </w:pPr>
      <w:r>
        <w:rPr>
          <w:rFonts w:ascii="Times New Roman"/>
          <w:b w:val="false"/>
          <w:i w:val="false"/>
          <w:color w:val="000000"/>
          <w:sz w:val="28"/>
        </w:rPr>
        <w:t xml:space="preserve">
      3) таза бюджеттік кредиттеу -0,0 мың теңге, соның ішінде: </w:t>
      </w:r>
    </w:p>
    <w:bookmarkEnd w:id="10"/>
    <w:bookmarkStart w:name="z18" w:id="11"/>
    <w:p>
      <w:pPr>
        <w:spacing w:after="0"/>
        <w:ind w:left="0"/>
        <w:jc w:val="both"/>
      </w:pPr>
      <w:r>
        <w:rPr>
          <w:rFonts w:ascii="Times New Roman"/>
          <w:b w:val="false"/>
          <w:i w:val="false"/>
          <w:color w:val="000000"/>
          <w:sz w:val="28"/>
        </w:rPr>
        <w:t>
      бюджеттік кредиттер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0,0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түсімі-0,0 мың теңге;</w:t>
      </w:r>
    </w:p>
    <w:bookmarkEnd w:id="18"/>
    <w:bookmarkStart w:name="z26" w:id="19"/>
    <w:p>
      <w:pPr>
        <w:spacing w:after="0"/>
        <w:ind w:left="0"/>
        <w:jc w:val="both"/>
      </w:pPr>
      <w:r>
        <w:rPr>
          <w:rFonts w:ascii="Times New Roman"/>
          <w:b w:val="false"/>
          <w:i w:val="false"/>
          <w:color w:val="000000"/>
          <w:sz w:val="28"/>
        </w:rPr>
        <w:t>
      қарыздарды өтеу-0,0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қалдықтары-0,0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Токашев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12 қарашадағы </w:t>
            </w:r>
            <w:r>
              <w:br/>
            </w:r>
            <w:r>
              <w:rPr>
                <w:rFonts w:ascii="Times New Roman"/>
                <w:b w:val="false"/>
                <w:i w:val="false"/>
                <w:color w:val="000000"/>
                <w:sz w:val="20"/>
              </w:rPr>
              <w:t>№ 58/6-VI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49/6-VI шешіміне 1 қосымша</w:t>
            </w:r>
          </w:p>
        </w:tc>
      </w:tr>
    </w:tbl>
    <w:bookmarkStart w:name="z34" w:id="23"/>
    <w:p>
      <w:pPr>
        <w:spacing w:after="0"/>
        <w:ind w:left="0"/>
        <w:jc w:val="left"/>
      </w:pPr>
      <w:r>
        <w:rPr>
          <w:rFonts w:ascii="Times New Roman"/>
          <w:b/>
          <w:i w:val="false"/>
          <w:color w:val="000000"/>
        </w:rPr>
        <w:t xml:space="preserve"> 2020 жылға арналған Долон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коммуникациялар саласына берілетін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4122"/>
        <w:gridCol w:w="30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абаттандыру мен көгалдандыру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