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d7b5f" w14:textId="ead7b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Ерназар ауылдық округінің бюджеті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29 желтоқсандағы № 62/11-VI шешімі. Шығыс Қазақстан облысының Әділет департаментінде 2020 жылғы 30 желтоқсанда № 8109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75-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Бесқарағай аудандық мәслихатының 2020 жылғы 22 желтоқсандағы № 61/2-VI "2021-2023 жылдарға арналған Бесқарағай ауданының бюджеті туралы" (нормативтік құқықтық актілерді мемлекеттік тіркеу Тізілімінде 8025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2021-2023 жылдарға арналған Ерназар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25"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кірістер – 29603,0 мың теңге, соның ішінде:</w:t>
      </w:r>
    </w:p>
    <w:bookmarkEnd w:id="2"/>
    <w:p>
      <w:pPr>
        <w:spacing w:after="0"/>
        <w:ind w:left="0"/>
        <w:jc w:val="both"/>
      </w:pPr>
      <w:r>
        <w:rPr>
          <w:rFonts w:ascii="Times New Roman"/>
          <w:b w:val="false"/>
          <w:i w:val="false"/>
          <w:color w:val="000000"/>
          <w:sz w:val="28"/>
        </w:rPr>
        <w:t>
      салықтық түсімдер –3800,0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25803,0 мың теңге;</w:t>
      </w:r>
    </w:p>
    <w:p>
      <w:pPr>
        <w:spacing w:after="0"/>
        <w:ind w:left="0"/>
        <w:jc w:val="both"/>
      </w:pPr>
      <w:r>
        <w:rPr>
          <w:rFonts w:ascii="Times New Roman"/>
          <w:b w:val="false"/>
          <w:i w:val="false"/>
          <w:color w:val="000000"/>
          <w:sz w:val="28"/>
        </w:rPr>
        <w:t>
      2) шығындар – 29603,0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 соның ішінде: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Бесқарағай аудандық мәслихатының 18.11.2021 </w:t>
      </w:r>
      <w:r>
        <w:rPr>
          <w:rFonts w:ascii="Times New Roman"/>
          <w:b w:val="false"/>
          <w:i w:val="false"/>
          <w:color w:val="ff0000"/>
          <w:sz w:val="28"/>
        </w:rPr>
        <w:t>№ 11/7-VII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2. 2021 жылға арналған Ерназар ауылдық округінің бюджетіне аудандық бюджеттен берілетін субвенцияның көлемі 23 523,0 мың теңге сомасында ескерілсін.</w:t>
      </w:r>
    </w:p>
    <w:bookmarkEnd w:id="3"/>
    <w:bookmarkStart w:name="z9" w:id="4"/>
    <w:p>
      <w:pPr>
        <w:spacing w:after="0"/>
        <w:ind w:left="0"/>
        <w:jc w:val="both"/>
      </w:pPr>
      <w:r>
        <w:rPr>
          <w:rFonts w:ascii="Times New Roman"/>
          <w:b w:val="false"/>
          <w:i w:val="false"/>
          <w:color w:val="000000"/>
          <w:sz w:val="28"/>
        </w:rPr>
        <w:t xml:space="preserve">
      3. Бесқарағай аудандық мәслихатының </w:t>
      </w:r>
      <w:r>
        <w:rPr>
          <w:rFonts w:ascii="Times New Roman"/>
          <w:b w:val="false"/>
          <w:i w:val="false"/>
          <w:color w:val="000000"/>
          <w:sz w:val="28"/>
        </w:rPr>
        <w:t>4 қосымшаға</w:t>
      </w:r>
      <w:r>
        <w:rPr>
          <w:rFonts w:ascii="Times New Roman"/>
          <w:b w:val="false"/>
          <w:i w:val="false"/>
          <w:color w:val="000000"/>
          <w:sz w:val="28"/>
        </w:rPr>
        <w:t xml:space="preserve"> сәйкес кейбір шешімдерінің күші жойылды деп танылсын.</w:t>
      </w:r>
    </w:p>
    <w:bookmarkEnd w:id="4"/>
    <w:p>
      <w:pPr>
        <w:spacing w:after="0"/>
        <w:ind w:left="0"/>
        <w:jc w:val="both"/>
      </w:pPr>
      <w:r>
        <w:rPr>
          <w:rFonts w:ascii="Times New Roman"/>
          <w:b w:val="false"/>
          <w:i w:val="false"/>
          <w:color w:val="000000"/>
          <w:sz w:val="28"/>
        </w:rPr>
        <w:t>
      4.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Харченко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62/11-VI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Ерназар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Бесқарағай аудандық мәслихатының 18.11.2021 </w:t>
      </w:r>
      <w:r>
        <w:rPr>
          <w:rFonts w:ascii="Times New Roman"/>
          <w:b w:val="false"/>
          <w:i w:val="false"/>
          <w:color w:val="ff0000"/>
          <w:sz w:val="28"/>
        </w:rPr>
        <w:t>№ 11/7-VII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62/11-VI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2022 жылға арналған Ерназар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коммуналдық меншігінің </w:t>
            </w:r>
          </w:p>
          <w:p>
            <w:pPr>
              <w:spacing w:after="20"/>
              <w:ind w:left="20"/>
              <w:jc w:val="both"/>
            </w:pPr>
            <w:r>
              <w:rPr>
                <w:rFonts w:ascii="Times New Roman"/>
                <w:b w:val="false"/>
                <w:i w:val="false"/>
                <w:color w:val="000000"/>
                <w:sz w:val="20"/>
              </w:rPr>
              <w:t>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w:t>
            </w:r>
          </w:p>
          <w:p>
            <w:pPr>
              <w:spacing w:after="20"/>
              <w:ind w:left="20"/>
              <w:jc w:val="both"/>
            </w:pPr>
            <w:r>
              <w:rPr>
                <w:rFonts w:ascii="Times New Roman"/>
                <w:b w:val="false"/>
                <w:i w:val="false"/>
                <w:color w:val="000000"/>
                <w:sz w:val="20"/>
              </w:rPr>
              <w:t>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шаруашылығына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62/11-VI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2023 жылға арналған Ерназар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коммуналдық меншігінің </w:t>
            </w:r>
          </w:p>
          <w:p>
            <w:pPr>
              <w:spacing w:after="20"/>
              <w:ind w:left="20"/>
              <w:jc w:val="both"/>
            </w:pPr>
            <w:r>
              <w:rPr>
                <w:rFonts w:ascii="Times New Roman"/>
                <w:b w:val="false"/>
                <w:i w:val="false"/>
                <w:color w:val="000000"/>
                <w:sz w:val="20"/>
              </w:rPr>
              <w:t>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w:t>
            </w:r>
          </w:p>
          <w:p>
            <w:pPr>
              <w:spacing w:after="20"/>
              <w:ind w:left="20"/>
              <w:jc w:val="both"/>
            </w:pPr>
            <w:r>
              <w:rPr>
                <w:rFonts w:ascii="Times New Roman"/>
                <w:b w:val="false"/>
                <w:i w:val="false"/>
                <w:color w:val="000000"/>
                <w:sz w:val="20"/>
              </w:rPr>
              <w:t>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шаруашылығына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62/11-VI шешіміне </w:t>
            </w:r>
            <w:r>
              <w:br/>
            </w:r>
            <w:r>
              <w:rPr>
                <w:rFonts w:ascii="Times New Roman"/>
                <w:b w:val="false"/>
                <w:i w:val="false"/>
                <w:color w:val="000000"/>
                <w:sz w:val="20"/>
              </w:rPr>
              <w:t>4 қосымша</w:t>
            </w:r>
          </w:p>
        </w:tc>
      </w:tr>
    </w:tbl>
    <w:bookmarkStart w:name="z14" w:id="5"/>
    <w:p>
      <w:pPr>
        <w:spacing w:after="0"/>
        <w:ind w:left="0"/>
        <w:jc w:val="left"/>
      </w:pPr>
      <w:r>
        <w:rPr>
          <w:rFonts w:ascii="Times New Roman"/>
          <w:b/>
          <w:i w:val="false"/>
          <w:color w:val="000000"/>
        </w:rPr>
        <w:t xml:space="preserve"> Бесқарағай аудандық мәслихатының күші жойылды деп танылған кейбір шешімдерінің тізбесі</w:t>
      </w:r>
    </w:p>
    <w:bookmarkEnd w:id="5"/>
    <w:bookmarkStart w:name="z15" w:id="6"/>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49/11-VІ "2020-2022 жылдарға арналған Ерназар ауылдық округінің бюджеті туралы" (нормативтік құқықтық актілерді мемлекеттік тіркеу Тізілімінде 6614 нөмірімен тіркелген, Қазақстан Республикасы нормативтік құқықтық актілерінің Эталондық бақылау банкінде электрондық түрде 2020 жылғы 24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6" w:id="7"/>
    <w:p>
      <w:pPr>
        <w:spacing w:after="0"/>
        <w:ind w:left="0"/>
        <w:jc w:val="both"/>
      </w:pPr>
      <w:r>
        <w:rPr>
          <w:rFonts w:ascii="Times New Roman"/>
          <w:b w:val="false"/>
          <w:i w:val="false"/>
          <w:color w:val="000000"/>
          <w:sz w:val="28"/>
        </w:rPr>
        <w:t xml:space="preserve">
      2) Бесқарағай аудандық мәслихатының 2020 жылғы 17 маусымдағы № 54/11-VІ "Бесқарағай аудандық мәслихатының 2020 жылғы 16 қаңтардағы № 49/11-VІ "2020-2022 жылдарға арналған Ерназар ауылдық округінің бюджеті туралы" шешіміне өзгерістер енгізу туралы" (нормативтік құқықтық актілерді мемлекеттік тіркеу Тізілімінде 7224 нөмірімен тіркелген, Қазақстан Республикасы нормативтік құқықтық актілерінің Эталондық бақылау банкінде электрондық түрде 2020 жылғы 3 шілдеде жарияланған) </w:t>
      </w:r>
      <w:r>
        <w:rPr>
          <w:rFonts w:ascii="Times New Roman"/>
          <w:b w:val="false"/>
          <w:i w:val="false"/>
          <w:color w:val="000000"/>
          <w:sz w:val="28"/>
        </w:rPr>
        <w:t>шешімі</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xml:space="preserve">
      3) Бесқарағай аудандық мәслихатының 2020 жылғы 12 қарашадағы № 58/10-VІ "Бесқарағай аудандық мәслихатының 2020 жылғы 16 қаңтардағы № 49/11-VІ "2020-2022 жылдарға арналған Ерназар ауылдық округінің бюджеті туралы" шешіміне өзгерістер енгізу туралы" (нормативтік құқықтық актілерді мемлекеттік тіркеу Тізілімінде 7850 нөмірімен тіркелген, Қазақстан Республикасы нормативтік құқықтық актілерінің Эталондық бақылау банкінде электрондық түрде 2020 жылғы 24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