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f45c" w14:textId="251f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Бородулиха ауданы Дмитриевка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2020 жылғы 16 қаңтардағы № 46-6-VI шешімі. Шығыс Қазақстан облысының Әділет департаментінде 2020 жылғы 20 қаңтарда № 6624 болып тіркелді. Күші жойылды - Шығыс Қазақстан облысы Бородулиха аудандық мәслихатының 2021 жылғы 19 қаңтардағы № 2-6-VII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Бородулиха аудандық мәслихатының 19.01.2021 № 2-6-VII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"2020-2022 жылдарға арналған аудандық бюджет туралы" Бородулиха аудандық мәслихатының 2019 жылғы 25 желтоқсандағы № 45-5-VI (Нормативтік құқықтық актілерді мемлекеттік тіркеу тізілімінде 6500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ШЕШІМ ҚАБЫЛДАДЫ: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Дмитриевка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жылға арналған Дмитриевка ауылдық округ бюджетіне аудандық бюджеттен берілетін бюджеттік субвенцияның көлемі 17708 мың теңге сомасында ескерілсін.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 Кудушев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46-6-VI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Дмитриевка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46-6-VI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Дмитриевка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46-6-VI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Дмитриевка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